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B2C" w:rsidRPr="004D31AA" w:rsidRDefault="004D31AA">
      <w:pPr>
        <w:spacing w:after="0" w:line="408" w:lineRule="auto"/>
        <w:ind w:left="120"/>
        <w:jc w:val="center"/>
        <w:rPr>
          <w:lang w:val="ru-RU"/>
        </w:rPr>
      </w:pPr>
      <w:bookmarkStart w:id="0" w:name="block-55029618"/>
      <w:r w:rsidRPr="004D31AA">
        <w:rPr>
          <w:rFonts w:ascii="Times New Roman" w:hAnsi="Times New Roman"/>
          <w:b/>
          <w:color w:val="000000"/>
          <w:sz w:val="28"/>
          <w:lang w:val="ru-RU"/>
        </w:rPr>
        <w:t>МИНИСТЕРСТВО ПРОСВЕЩЕНИЯ РОССИЙСКОЙ ФЕДЕРАЦИИ</w:t>
      </w:r>
    </w:p>
    <w:p w:rsidR="00966B2C" w:rsidRDefault="004D31AA">
      <w:pPr>
        <w:spacing w:after="0" w:line="408" w:lineRule="auto"/>
        <w:ind w:left="120"/>
        <w:jc w:val="center"/>
      </w:pPr>
      <w:r w:rsidRPr="004D31AA">
        <w:rPr>
          <w:rFonts w:ascii="Times New Roman" w:hAnsi="Times New Roman"/>
          <w:b/>
          <w:color w:val="000000"/>
          <w:sz w:val="28"/>
          <w:lang w:val="ru-RU"/>
        </w:rPr>
        <w:t>Комитет по образованию, науки и молодежной политики Волгоградской области</w:t>
      </w:r>
      <w:r w:rsidRPr="004D31AA">
        <w:rPr>
          <w:sz w:val="28"/>
          <w:lang w:val="ru-RU"/>
        </w:rPr>
        <w:br/>
      </w:r>
      <w:bookmarkStart w:id="1" w:name="ac61422a-29c7-4a5a-957e-10d44a9a8bf8"/>
      <w:r w:rsidRPr="004D31AA">
        <w:rPr>
          <w:rFonts w:ascii="Times New Roman" w:hAnsi="Times New Roman"/>
          <w:b/>
          <w:color w:val="000000"/>
          <w:sz w:val="28"/>
          <w:lang w:val="ru-RU"/>
        </w:rPr>
        <w:t xml:space="preserve"> Комитет по образованию </w:t>
      </w:r>
      <w:r>
        <w:rPr>
          <w:rFonts w:ascii="Times New Roman" w:hAnsi="Times New Roman"/>
          <w:b/>
          <w:color w:val="000000"/>
          <w:sz w:val="28"/>
        </w:rPr>
        <w:t>Среднеахтубинского муниципального района</w:t>
      </w:r>
      <w:bookmarkEnd w:id="1"/>
      <w:r>
        <w:rPr>
          <w:rFonts w:ascii="Times New Roman" w:hAnsi="Times New Roman"/>
          <w:b/>
          <w:color w:val="000000"/>
          <w:sz w:val="28"/>
        </w:rPr>
        <w:t xml:space="preserve"> </w:t>
      </w:r>
    </w:p>
    <w:p w:rsidR="00966B2C" w:rsidRDefault="00966B2C">
      <w:pPr>
        <w:spacing w:after="0" w:line="408" w:lineRule="auto"/>
        <w:ind w:left="120"/>
        <w:jc w:val="center"/>
      </w:pPr>
    </w:p>
    <w:p w:rsidR="00966B2C" w:rsidRDefault="004D31AA">
      <w:pPr>
        <w:spacing w:after="0" w:line="408" w:lineRule="auto"/>
        <w:ind w:left="120"/>
        <w:jc w:val="center"/>
      </w:pPr>
      <w:r>
        <w:rPr>
          <w:rFonts w:ascii="Times New Roman" w:hAnsi="Times New Roman"/>
          <w:b/>
          <w:color w:val="000000"/>
          <w:sz w:val="28"/>
        </w:rPr>
        <w:t>МОУ СОШ х. Бурковский</w:t>
      </w:r>
    </w:p>
    <w:p w:rsidR="00966B2C" w:rsidRDefault="00966B2C">
      <w:pPr>
        <w:spacing w:after="0"/>
        <w:ind w:left="120"/>
      </w:pPr>
    </w:p>
    <w:p w:rsidR="00966B2C" w:rsidRDefault="00966B2C">
      <w:pPr>
        <w:spacing w:after="0"/>
        <w:ind w:left="120"/>
      </w:pPr>
    </w:p>
    <w:tbl>
      <w:tblPr>
        <w:tblpPr w:leftFromText="180" w:rightFromText="180" w:vertAnchor="text" w:horzAnchor="margin" w:tblpY="-28"/>
        <w:tblW w:w="0" w:type="auto"/>
        <w:tblLook w:val="04A0"/>
      </w:tblPr>
      <w:tblGrid>
        <w:gridCol w:w="3114"/>
        <w:gridCol w:w="3115"/>
        <w:gridCol w:w="3115"/>
      </w:tblGrid>
      <w:tr w:rsidR="004D31AA" w:rsidRPr="004D31AA" w:rsidTr="004D31AA">
        <w:tc>
          <w:tcPr>
            <w:tcW w:w="3114" w:type="dxa"/>
          </w:tcPr>
          <w:p w:rsidR="004D31AA" w:rsidRPr="0040209D" w:rsidRDefault="004D31AA" w:rsidP="004D31AA">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D31AA" w:rsidRPr="008944ED" w:rsidRDefault="004D31AA" w:rsidP="004D31A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на заседании МО учителей естественно-обществоведческого цикла</w:t>
            </w:r>
          </w:p>
          <w:p w:rsidR="004D31AA" w:rsidRDefault="004D31AA" w:rsidP="004D31A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D31AA" w:rsidRPr="008944ED" w:rsidRDefault="004D31AA" w:rsidP="004D31A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Мартыненко Г.</w:t>
            </w:r>
            <w:proofErr w:type="gramStart"/>
            <w:r w:rsidRPr="008944ED">
              <w:rPr>
                <w:rFonts w:ascii="Times New Roman" w:eastAsia="Times New Roman" w:hAnsi="Times New Roman"/>
                <w:color w:val="000000"/>
                <w:sz w:val="24"/>
                <w:szCs w:val="24"/>
                <w:lang w:val="ru-RU"/>
              </w:rPr>
              <w:t>П</w:t>
            </w:r>
            <w:proofErr w:type="gramEnd"/>
          </w:p>
          <w:p w:rsidR="004D31AA" w:rsidRDefault="004D31AA" w:rsidP="004D31AA">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w:t>
            </w:r>
          </w:p>
          <w:p w:rsidR="004D31AA" w:rsidRPr="0040209D" w:rsidRDefault="004D31AA" w:rsidP="004D31AA">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      »  августа 2025г</w:t>
            </w:r>
          </w:p>
        </w:tc>
        <w:tc>
          <w:tcPr>
            <w:tcW w:w="3115" w:type="dxa"/>
          </w:tcPr>
          <w:p w:rsidR="004D31AA" w:rsidRPr="0040209D" w:rsidRDefault="004D31AA" w:rsidP="004D31AA">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D31AA" w:rsidRPr="008944ED" w:rsidRDefault="004D31AA" w:rsidP="004D31A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Методист МОУ СОШ х</w:t>
            </w:r>
            <w:proofErr w:type="gramStart"/>
            <w:r w:rsidRPr="008944ED">
              <w:rPr>
                <w:rFonts w:ascii="Times New Roman" w:eastAsia="Times New Roman" w:hAnsi="Times New Roman"/>
                <w:color w:val="000000"/>
                <w:sz w:val="28"/>
                <w:szCs w:val="28"/>
                <w:lang w:val="ru-RU"/>
              </w:rPr>
              <w:t>.Б</w:t>
            </w:r>
            <w:proofErr w:type="gramEnd"/>
            <w:r w:rsidRPr="008944ED">
              <w:rPr>
                <w:rFonts w:ascii="Times New Roman" w:eastAsia="Times New Roman" w:hAnsi="Times New Roman"/>
                <w:color w:val="000000"/>
                <w:sz w:val="28"/>
                <w:szCs w:val="28"/>
                <w:lang w:val="ru-RU"/>
              </w:rPr>
              <w:t>урковски</w:t>
            </w:r>
          </w:p>
          <w:p w:rsidR="004D31AA" w:rsidRDefault="004D31AA" w:rsidP="004D31A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D31AA" w:rsidRPr="008944ED" w:rsidRDefault="004D31AA" w:rsidP="004D31A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Попкова О.</w:t>
            </w:r>
            <w:proofErr w:type="gramStart"/>
            <w:r w:rsidRPr="008944ED">
              <w:rPr>
                <w:rFonts w:ascii="Times New Roman" w:eastAsia="Times New Roman" w:hAnsi="Times New Roman"/>
                <w:color w:val="000000"/>
                <w:sz w:val="24"/>
                <w:szCs w:val="24"/>
                <w:lang w:val="ru-RU"/>
              </w:rPr>
              <w:t>В</w:t>
            </w:r>
            <w:proofErr w:type="gramEnd"/>
          </w:p>
          <w:p w:rsidR="004D31AA" w:rsidRDefault="004D31AA" w:rsidP="004D31AA">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p>
          <w:p w:rsidR="004D31AA" w:rsidRDefault="004D31AA" w:rsidP="004D31AA">
            <w:pPr>
              <w:autoSpaceDE w:val="0"/>
              <w:autoSpaceDN w:val="0"/>
              <w:spacing w:after="0" w:line="240" w:lineRule="auto"/>
              <w:rPr>
                <w:rFonts w:ascii="Times New Roman" w:eastAsia="Times New Roman" w:hAnsi="Times New Roman"/>
                <w:color w:val="000000"/>
                <w:sz w:val="24"/>
                <w:szCs w:val="24"/>
                <w:lang w:val="ru-RU"/>
              </w:rPr>
            </w:pPr>
          </w:p>
          <w:p w:rsidR="004D31AA" w:rsidRDefault="004D31AA" w:rsidP="004D31AA">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w:t>
            </w:r>
          </w:p>
          <w:p w:rsidR="004D31AA" w:rsidRDefault="004D31AA" w:rsidP="004D31AA">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      »  августа 2025г</w:t>
            </w:r>
          </w:p>
          <w:p w:rsidR="004D31AA" w:rsidRPr="0040209D" w:rsidRDefault="004D31AA" w:rsidP="004D31A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4D31AA" w:rsidRDefault="004D31AA" w:rsidP="004D31A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4D31AA" w:rsidRPr="008944ED" w:rsidRDefault="004D31AA" w:rsidP="004D31A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МОУ СОШ х</w:t>
            </w:r>
            <w:proofErr w:type="gramStart"/>
            <w:r w:rsidRPr="008944ED">
              <w:rPr>
                <w:rFonts w:ascii="Times New Roman" w:eastAsia="Times New Roman" w:hAnsi="Times New Roman"/>
                <w:color w:val="000000"/>
                <w:sz w:val="28"/>
                <w:szCs w:val="28"/>
                <w:lang w:val="ru-RU"/>
              </w:rPr>
              <w:t>.Б</w:t>
            </w:r>
            <w:proofErr w:type="gramEnd"/>
            <w:r w:rsidRPr="008944ED">
              <w:rPr>
                <w:rFonts w:ascii="Times New Roman" w:eastAsia="Times New Roman" w:hAnsi="Times New Roman"/>
                <w:color w:val="000000"/>
                <w:sz w:val="28"/>
                <w:szCs w:val="28"/>
                <w:lang w:val="ru-RU"/>
              </w:rPr>
              <w:t>урковский</w:t>
            </w:r>
          </w:p>
          <w:p w:rsidR="004D31AA" w:rsidRDefault="004D31AA" w:rsidP="004D31A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D31AA" w:rsidRPr="008944ED" w:rsidRDefault="004D31AA" w:rsidP="004D31A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Кутнюк В.В</w:t>
            </w:r>
          </w:p>
          <w:p w:rsidR="004D31AA" w:rsidRDefault="004D31AA" w:rsidP="004D31AA">
            <w:pPr>
              <w:autoSpaceDE w:val="0"/>
              <w:autoSpaceDN w:val="0"/>
              <w:spacing w:after="0" w:line="240" w:lineRule="auto"/>
              <w:rPr>
                <w:rFonts w:ascii="Times New Roman" w:eastAsia="Times New Roman" w:hAnsi="Times New Roman"/>
                <w:color w:val="000000"/>
                <w:sz w:val="24"/>
                <w:szCs w:val="24"/>
                <w:lang w:val="ru-RU"/>
              </w:rPr>
            </w:pPr>
          </w:p>
          <w:p w:rsidR="004D31AA" w:rsidRDefault="004D31AA" w:rsidP="004D31AA">
            <w:pPr>
              <w:autoSpaceDE w:val="0"/>
              <w:autoSpaceDN w:val="0"/>
              <w:spacing w:after="0" w:line="240" w:lineRule="auto"/>
              <w:rPr>
                <w:rFonts w:ascii="Times New Roman" w:eastAsia="Times New Roman" w:hAnsi="Times New Roman"/>
                <w:color w:val="000000"/>
                <w:sz w:val="24"/>
                <w:szCs w:val="24"/>
                <w:lang w:val="ru-RU"/>
              </w:rPr>
            </w:pPr>
          </w:p>
          <w:p w:rsidR="004D31AA" w:rsidRDefault="004D31AA" w:rsidP="004D31AA">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w:t>
            </w:r>
          </w:p>
          <w:p w:rsidR="004D31AA" w:rsidRPr="0040209D" w:rsidRDefault="004D31AA" w:rsidP="004D31AA">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      »  августа 2025г</w:t>
            </w:r>
            <w:r w:rsidRPr="0040209D">
              <w:rPr>
                <w:rFonts w:ascii="Times New Roman" w:eastAsia="Times New Roman" w:hAnsi="Times New Roman"/>
                <w:color w:val="000000"/>
                <w:sz w:val="24"/>
                <w:szCs w:val="24"/>
                <w:lang w:val="ru-RU"/>
              </w:rPr>
              <w:t xml:space="preserve"> </w:t>
            </w:r>
          </w:p>
        </w:tc>
      </w:tr>
    </w:tbl>
    <w:p w:rsidR="00966B2C" w:rsidRDefault="00966B2C">
      <w:pPr>
        <w:spacing w:after="0"/>
        <w:ind w:left="120"/>
      </w:pPr>
    </w:p>
    <w:p w:rsidR="00966B2C" w:rsidRDefault="00966B2C">
      <w:pPr>
        <w:spacing w:after="0"/>
        <w:ind w:left="120"/>
      </w:pPr>
    </w:p>
    <w:p w:rsidR="00966B2C" w:rsidRPr="004D31AA" w:rsidRDefault="00966B2C">
      <w:pPr>
        <w:spacing w:after="0"/>
        <w:ind w:left="120"/>
        <w:rPr>
          <w:lang w:val="ru-RU"/>
        </w:rPr>
      </w:pPr>
    </w:p>
    <w:p w:rsidR="00966B2C" w:rsidRPr="004D31AA" w:rsidRDefault="004D31AA" w:rsidP="004D31AA">
      <w:pPr>
        <w:spacing w:after="0" w:line="408" w:lineRule="auto"/>
        <w:jc w:val="center"/>
        <w:rPr>
          <w:lang w:val="ru-RU"/>
        </w:rPr>
      </w:pPr>
      <w:r w:rsidRPr="004D31AA">
        <w:rPr>
          <w:rFonts w:ascii="Times New Roman" w:hAnsi="Times New Roman"/>
          <w:b/>
          <w:color w:val="000000"/>
          <w:sz w:val="28"/>
          <w:lang w:val="ru-RU"/>
        </w:rPr>
        <w:t>РАБОЧАЯ ПРОГРАММА</w:t>
      </w:r>
    </w:p>
    <w:p w:rsidR="00966B2C" w:rsidRPr="004D31AA" w:rsidRDefault="004D31AA">
      <w:pPr>
        <w:spacing w:after="0" w:line="408" w:lineRule="auto"/>
        <w:ind w:left="120"/>
        <w:jc w:val="center"/>
        <w:rPr>
          <w:lang w:val="ru-RU"/>
        </w:rPr>
      </w:pPr>
      <w:r w:rsidRPr="004D31AA">
        <w:rPr>
          <w:rFonts w:ascii="Times New Roman" w:hAnsi="Times New Roman"/>
          <w:color w:val="000000"/>
          <w:sz w:val="28"/>
          <w:lang w:val="ru-RU"/>
        </w:rPr>
        <w:t>(</w:t>
      </w:r>
      <w:r>
        <w:rPr>
          <w:rFonts w:ascii="Times New Roman" w:hAnsi="Times New Roman"/>
          <w:color w:val="000000"/>
          <w:sz w:val="28"/>
        </w:rPr>
        <w:t>ID</w:t>
      </w:r>
      <w:r w:rsidRPr="004D31AA">
        <w:rPr>
          <w:rFonts w:ascii="Times New Roman" w:hAnsi="Times New Roman"/>
          <w:color w:val="000000"/>
          <w:sz w:val="28"/>
          <w:lang w:val="ru-RU"/>
        </w:rPr>
        <w:t xml:space="preserve"> 7117613)</w:t>
      </w:r>
    </w:p>
    <w:p w:rsidR="00966B2C" w:rsidRPr="004D31AA" w:rsidRDefault="00966B2C">
      <w:pPr>
        <w:spacing w:after="0"/>
        <w:ind w:left="120"/>
        <w:jc w:val="center"/>
        <w:rPr>
          <w:lang w:val="ru-RU"/>
        </w:rPr>
      </w:pPr>
    </w:p>
    <w:p w:rsidR="00966B2C" w:rsidRPr="004D31AA" w:rsidRDefault="004D31AA">
      <w:pPr>
        <w:spacing w:after="0" w:line="408" w:lineRule="auto"/>
        <w:ind w:left="120"/>
        <w:jc w:val="center"/>
        <w:rPr>
          <w:lang w:val="ru-RU"/>
        </w:rPr>
      </w:pPr>
      <w:r w:rsidRPr="004D31AA">
        <w:rPr>
          <w:rFonts w:ascii="Times New Roman" w:hAnsi="Times New Roman"/>
          <w:b/>
          <w:color w:val="000000"/>
          <w:sz w:val="28"/>
          <w:lang w:val="ru-RU"/>
        </w:rPr>
        <w:t>учебного предмета «Физическая культура»</w:t>
      </w:r>
    </w:p>
    <w:p w:rsidR="00966B2C" w:rsidRPr="004D31AA" w:rsidRDefault="004D31AA">
      <w:pPr>
        <w:spacing w:after="0" w:line="408" w:lineRule="auto"/>
        <w:ind w:left="120"/>
        <w:jc w:val="center"/>
        <w:rPr>
          <w:lang w:val="ru-RU"/>
        </w:rPr>
      </w:pPr>
      <w:r w:rsidRPr="004D31AA">
        <w:rPr>
          <w:rFonts w:ascii="Times New Roman" w:hAnsi="Times New Roman"/>
          <w:color w:val="000000"/>
          <w:sz w:val="28"/>
          <w:lang w:val="ru-RU"/>
        </w:rPr>
        <w:t xml:space="preserve">для обучающихся 5 – 9 классов </w:t>
      </w:r>
    </w:p>
    <w:p w:rsidR="00966B2C" w:rsidRPr="004D31AA" w:rsidRDefault="00966B2C">
      <w:pPr>
        <w:spacing w:after="0"/>
        <w:ind w:left="120"/>
        <w:jc w:val="center"/>
        <w:rPr>
          <w:lang w:val="ru-RU"/>
        </w:rPr>
      </w:pPr>
    </w:p>
    <w:p w:rsidR="00966B2C" w:rsidRPr="004D31AA" w:rsidRDefault="00966B2C">
      <w:pPr>
        <w:spacing w:after="0"/>
        <w:ind w:left="120"/>
        <w:jc w:val="center"/>
        <w:rPr>
          <w:lang w:val="ru-RU"/>
        </w:rPr>
      </w:pPr>
    </w:p>
    <w:p w:rsidR="00966B2C" w:rsidRPr="004D31AA" w:rsidRDefault="00966B2C">
      <w:pPr>
        <w:spacing w:after="0"/>
        <w:ind w:left="120"/>
        <w:jc w:val="center"/>
        <w:rPr>
          <w:lang w:val="ru-RU"/>
        </w:rPr>
      </w:pPr>
    </w:p>
    <w:p w:rsidR="00966B2C" w:rsidRPr="004D31AA" w:rsidRDefault="00966B2C">
      <w:pPr>
        <w:spacing w:after="0"/>
        <w:ind w:left="120"/>
        <w:jc w:val="center"/>
        <w:rPr>
          <w:lang w:val="ru-RU"/>
        </w:rPr>
      </w:pPr>
    </w:p>
    <w:p w:rsidR="00966B2C" w:rsidRPr="004D31AA" w:rsidRDefault="00966B2C">
      <w:pPr>
        <w:spacing w:after="0"/>
        <w:ind w:left="120"/>
        <w:jc w:val="center"/>
        <w:rPr>
          <w:lang w:val="ru-RU"/>
        </w:rPr>
      </w:pPr>
    </w:p>
    <w:p w:rsidR="00966B2C" w:rsidRPr="004D31AA" w:rsidRDefault="00966B2C">
      <w:pPr>
        <w:spacing w:after="0"/>
        <w:ind w:left="120"/>
        <w:jc w:val="center"/>
        <w:rPr>
          <w:lang w:val="ru-RU"/>
        </w:rPr>
      </w:pPr>
    </w:p>
    <w:p w:rsidR="00966B2C" w:rsidRPr="004D31AA" w:rsidRDefault="00966B2C">
      <w:pPr>
        <w:spacing w:after="0"/>
        <w:ind w:left="120"/>
        <w:jc w:val="center"/>
        <w:rPr>
          <w:lang w:val="ru-RU"/>
        </w:rPr>
      </w:pPr>
    </w:p>
    <w:p w:rsidR="00966B2C" w:rsidRPr="004D31AA" w:rsidRDefault="004D31AA" w:rsidP="004D31AA">
      <w:pPr>
        <w:spacing w:after="0"/>
        <w:jc w:val="center"/>
        <w:rPr>
          <w:lang w:val="ru-RU"/>
        </w:rPr>
      </w:pPr>
      <w:bookmarkStart w:id="2" w:name="a138e01f-71ee-4195-a132-95a500e7f996"/>
      <w:r w:rsidRPr="004D31AA">
        <w:rPr>
          <w:rFonts w:ascii="Times New Roman" w:hAnsi="Times New Roman"/>
          <w:b/>
          <w:color w:val="000000"/>
          <w:sz w:val="28"/>
          <w:lang w:val="ru-RU"/>
        </w:rPr>
        <w:t>х</w:t>
      </w:r>
      <w:proofErr w:type="gramStart"/>
      <w:r w:rsidRPr="004D31AA">
        <w:rPr>
          <w:rFonts w:ascii="Times New Roman" w:hAnsi="Times New Roman"/>
          <w:b/>
          <w:color w:val="000000"/>
          <w:sz w:val="28"/>
          <w:lang w:val="ru-RU"/>
        </w:rPr>
        <w:t>.Б</w:t>
      </w:r>
      <w:proofErr w:type="gramEnd"/>
      <w:r w:rsidRPr="004D31AA">
        <w:rPr>
          <w:rFonts w:ascii="Times New Roman" w:hAnsi="Times New Roman"/>
          <w:b/>
          <w:color w:val="000000"/>
          <w:sz w:val="28"/>
          <w:lang w:val="ru-RU"/>
        </w:rPr>
        <w:t xml:space="preserve">урковский </w:t>
      </w:r>
      <w:bookmarkEnd w:id="2"/>
      <w:r w:rsidRPr="004D31AA">
        <w:rPr>
          <w:rFonts w:ascii="Times New Roman" w:hAnsi="Times New Roman"/>
          <w:b/>
          <w:color w:val="000000"/>
          <w:sz w:val="28"/>
          <w:lang w:val="ru-RU"/>
        </w:rPr>
        <w:t>2025</w:t>
      </w:r>
      <w:r w:rsidRPr="004D31AA">
        <w:rPr>
          <w:sz w:val="28"/>
          <w:lang w:val="ru-RU"/>
        </w:rPr>
        <w:br/>
      </w:r>
      <w:bookmarkStart w:id="3" w:name="a612539e-b3c8-455e-88a4-bebacddb4762"/>
      <w:bookmarkEnd w:id="3"/>
    </w:p>
    <w:p w:rsidR="00966B2C" w:rsidRPr="004D31AA" w:rsidRDefault="00966B2C">
      <w:pPr>
        <w:spacing w:after="0"/>
        <w:ind w:left="120"/>
        <w:rPr>
          <w:lang w:val="ru-RU"/>
        </w:rPr>
      </w:pPr>
    </w:p>
    <w:p w:rsidR="00966B2C" w:rsidRPr="004D31AA" w:rsidRDefault="004D31AA">
      <w:pPr>
        <w:spacing w:after="0" w:line="264" w:lineRule="auto"/>
        <w:ind w:left="120"/>
        <w:jc w:val="both"/>
        <w:rPr>
          <w:lang w:val="ru-RU"/>
        </w:rPr>
      </w:pPr>
      <w:bookmarkStart w:id="4" w:name="block-55029619"/>
      <w:bookmarkEnd w:id="0"/>
      <w:r w:rsidRPr="004D31AA">
        <w:rPr>
          <w:rFonts w:ascii="Times New Roman" w:hAnsi="Times New Roman"/>
          <w:b/>
          <w:color w:val="000000"/>
          <w:sz w:val="28"/>
          <w:lang w:val="ru-RU"/>
        </w:rPr>
        <w:t>ПОЯСНИТЕЛЬНАЯ ЗАПИСКА</w:t>
      </w:r>
    </w:p>
    <w:p w:rsidR="00966B2C" w:rsidRPr="004D31AA" w:rsidRDefault="00966B2C">
      <w:pPr>
        <w:spacing w:after="0" w:line="264" w:lineRule="auto"/>
        <w:ind w:left="120"/>
        <w:jc w:val="both"/>
        <w:rPr>
          <w:lang w:val="ru-RU"/>
        </w:rPr>
      </w:pPr>
    </w:p>
    <w:p w:rsidR="00966B2C" w:rsidRPr="004D31AA" w:rsidRDefault="00966B2C">
      <w:pPr>
        <w:spacing w:after="0"/>
        <w:ind w:left="120"/>
        <w:rPr>
          <w:lang w:val="ru-RU"/>
        </w:rPr>
      </w:pP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4D31AA">
        <w:rPr>
          <w:rFonts w:ascii="Times New Roman" w:hAnsi="Times New Roman"/>
          <w:color w:val="000000"/>
          <w:sz w:val="28"/>
          <w:lang w:val="ru-RU"/>
        </w:rPr>
        <w:t>потребностей</w:t>
      </w:r>
      <w:proofErr w:type="gramEnd"/>
      <w:r w:rsidRPr="004D31AA">
        <w:rPr>
          <w:rFonts w:ascii="Times New Roman" w:hAnsi="Times New Roman"/>
          <w:color w:val="000000"/>
          <w:sz w:val="28"/>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w:t>
      </w:r>
      <w:r w:rsidRPr="004D31AA">
        <w:rPr>
          <w:rFonts w:ascii="Times New Roman" w:hAnsi="Times New Roman"/>
          <w:color w:val="000000"/>
          <w:sz w:val="28"/>
          <w:lang w:val="ru-RU"/>
        </w:rPr>
        <w:lastRenderedPageBreak/>
        <w:t>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w:t>
      </w:r>
      <w:proofErr w:type="gramStart"/>
      <w:r w:rsidRPr="004D31AA">
        <w:rPr>
          <w:rFonts w:ascii="Times New Roman" w:hAnsi="Times New Roman"/>
          <w:color w:val="000000"/>
          <w:sz w:val="28"/>
          <w:lang w:val="ru-RU"/>
        </w:rPr>
        <w:t>обучающихся</w:t>
      </w:r>
      <w:proofErr w:type="gramEnd"/>
      <w:r w:rsidRPr="004D31AA">
        <w:rPr>
          <w:rFonts w:ascii="Times New Roman" w:hAnsi="Times New Roman"/>
          <w:color w:val="000000"/>
          <w:sz w:val="28"/>
          <w:lang w:val="ru-RU"/>
        </w:rPr>
        <w:t xml:space="preserve">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w:t>
      </w:r>
      <w:r w:rsidRPr="004D31AA">
        <w:rPr>
          <w:rFonts w:ascii="Times New Roman" w:hAnsi="Times New Roman"/>
          <w:color w:val="000000"/>
          <w:sz w:val="28"/>
          <w:lang w:val="ru-RU"/>
        </w:rPr>
        <w:lastRenderedPageBreak/>
        <w:t>подготовленность обучающихся, освоение ими технических действий и физических упражнений, содействующих обогащению двигательного опыта.</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966B2C" w:rsidRPr="004D31AA" w:rsidRDefault="00966B2C">
      <w:pPr>
        <w:spacing w:after="0"/>
        <w:ind w:left="120"/>
        <w:jc w:val="both"/>
        <w:rPr>
          <w:lang w:val="ru-RU"/>
        </w:rPr>
      </w:pPr>
    </w:p>
    <w:p w:rsidR="00966B2C" w:rsidRPr="004D31AA" w:rsidRDefault="004D31AA">
      <w:pPr>
        <w:spacing w:after="0"/>
        <w:ind w:firstLine="600"/>
        <w:jc w:val="both"/>
        <w:rPr>
          <w:lang w:val="ru-RU"/>
        </w:rPr>
      </w:pPr>
      <w:r w:rsidRPr="004D31AA">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966B2C" w:rsidRPr="004D31AA" w:rsidRDefault="004D31AA">
      <w:pPr>
        <w:spacing w:after="0"/>
        <w:ind w:firstLine="600"/>
        <w:jc w:val="both"/>
        <w:rPr>
          <w:lang w:val="ru-RU"/>
        </w:rPr>
      </w:pPr>
      <w:bookmarkStart w:id="5" w:name="10bad217-7d99-408e-b09f-86f4333d94ae"/>
      <w:proofErr w:type="gramStart"/>
      <w:r w:rsidRPr="004D31AA">
        <w:rPr>
          <w:rFonts w:ascii="Times New Roman" w:hAnsi="Times New Roman"/>
          <w:color w:val="000000"/>
          <w:sz w:val="28"/>
          <w:lang w:val="ru-RU"/>
        </w:rPr>
        <w:t>Общее число часов, рекомендованных для изучения физической культуры на уровне основного общего образования, – 510 часов: в 5 классе – 68 часов (2 часа в неделю), в 6 классе – 68 часов (2 часа в неделю), в 7 классе – 68 часов (2 часа в неделю), в 8 классе – 68 часов (2 часа в неделю), в 9 классе – 68 часов (2 часа в неделю).</w:t>
      </w:r>
      <w:bookmarkEnd w:id="5"/>
      <w:proofErr w:type="gramEnd"/>
    </w:p>
    <w:p w:rsidR="00966B2C" w:rsidRPr="004D31AA" w:rsidRDefault="00966B2C">
      <w:pPr>
        <w:spacing w:after="0"/>
        <w:ind w:left="120"/>
        <w:jc w:val="both"/>
        <w:rPr>
          <w:lang w:val="ru-RU"/>
        </w:rPr>
      </w:pPr>
    </w:p>
    <w:p w:rsidR="00966B2C" w:rsidRPr="004D31AA" w:rsidRDefault="00966B2C">
      <w:pPr>
        <w:spacing w:after="0"/>
        <w:ind w:left="120"/>
        <w:jc w:val="both"/>
        <w:rPr>
          <w:lang w:val="ru-RU"/>
        </w:rPr>
      </w:pPr>
    </w:p>
    <w:p w:rsidR="00966B2C" w:rsidRPr="004D31AA" w:rsidRDefault="00966B2C">
      <w:pPr>
        <w:spacing w:after="0" w:line="264" w:lineRule="auto"/>
        <w:ind w:left="120"/>
        <w:jc w:val="both"/>
        <w:rPr>
          <w:lang w:val="ru-RU"/>
        </w:rPr>
      </w:pPr>
    </w:p>
    <w:p w:rsidR="00966B2C" w:rsidRPr="004D31AA" w:rsidRDefault="00966B2C">
      <w:pPr>
        <w:rPr>
          <w:lang w:val="ru-RU"/>
        </w:rPr>
        <w:sectPr w:rsidR="00966B2C" w:rsidRPr="004D31AA">
          <w:pgSz w:w="11906" w:h="16383"/>
          <w:pgMar w:top="1134" w:right="850" w:bottom="1134" w:left="1701" w:header="720" w:footer="720" w:gutter="0"/>
          <w:cols w:space="720"/>
        </w:sectPr>
      </w:pPr>
    </w:p>
    <w:p w:rsidR="00966B2C" w:rsidRPr="004D31AA" w:rsidRDefault="004D31AA">
      <w:pPr>
        <w:spacing w:after="0" w:line="264" w:lineRule="auto"/>
        <w:ind w:left="120"/>
        <w:jc w:val="both"/>
        <w:rPr>
          <w:lang w:val="ru-RU"/>
        </w:rPr>
      </w:pPr>
      <w:bookmarkStart w:id="6" w:name="block-55029615"/>
      <w:bookmarkEnd w:id="4"/>
      <w:r w:rsidRPr="004D31AA">
        <w:rPr>
          <w:rFonts w:ascii="Times New Roman" w:hAnsi="Times New Roman"/>
          <w:b/>
          <w:color w:val="000000"/>
          <w:sz w:val="28"/>
          <w:lang w:val="ru-RU"/>
        </w:rPr>
        <w:lastRenderedPageBreak/>
        <w:t>СОДЕРЖАНИЕ УЧЕБНОГО ПРЕДМЕТА</w:t>
      </w:r>
    </w:p>
    <w:p w:rsidR="00966B2C" w:rsidRPr="004D31AA" w:rsidRDefault="00966B2C">
      <w:pPr>
        <w:spacing w:after="0" w:line="264" w:lineRule="auto"/>
        <w:ind w:left="120"/>
        <w:jc w:val="both"/>
        <w:rPr>
          <w:lang w:val="ru-RU"/>
        </w:rPr>
      </w:pPr>
    </w:p>
    <w:p w:rsidR="00966B2C" w:rsidRPr="004D31AA" w:rsidRDefault="004D31AA">
      <w:pPr>
        <w:spacing w:after="0" w:line="264" w:lineRule="auto"/>
        <w:ind w:left="120"/>
        <w:jc w:val="both"/>
        <w:rPr>
          <w:lang w:val="ru-RU"/>
        </w:rPr>
      </w:pPr>
      <w:bookmarkStart w:id="7" w:name="_Toc137567697"/>
      <w:bookmarkEnd w:id="7"/>
      <w:r w:rsidRPr="004D31AA">
        <w:rPr>
          <w:rFonts w:ascii="Times New Roman" w:hAnsi="Times New Roman"/>
          <w:b/>
          <w:color w:val="000000"/>
          <w:sz w:val="28"/>
          <w:lang w:val="ru-RU"/>
        </w:rPr>
        <w:t>5 КЛАСС</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Знания о физической культуре.</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Способы самостоятельной деятельности.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Режим дня и его значение для </w:t>
      </w:r>
      <w:proofErr w:type="gramStart"/>
      <w:r w:rsidRPr="004D31AA">
        <w:rPr>
          <w:rFonts w:ascii="Times New Roman" w:hAnsi="Times New Roman"/>
          <w:color w:val="000000"/>
          <w:sz w:val="28"/>
          <w:lang w:val="ru-RU"/>
        </w:rPr>
        <w:t>обучающихся</w:t>
      </w:r>
      <w:proofErr w:type="gramEnd"/>
      <w:r w:rsidRPr="004D31AA">
        <w:rPr>
          <w:rFonts w:ascii="Times New Roman" w:hAnsi="Times New Roman"/>
          <w:color w:val="000000"/>
          <w:sz w:val="28"/>
          <w:lang w:val="ru-RU"/>
        </w:rPr>
        <w:t>,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Составление дневника физической культуры.</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Физическое совершенствование.</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Физкультурно-оздоровительная деятельность.</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Спортивно-оздоровительная деятельность.</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«Гимнастика».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«Лёгкая атлетика».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«Зимние виды спорта».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«Спортивные игры».</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Футбол. </w:t>
      </w:r>
      <w:proofErr w:type="gramStart"/>
      <w:r w:rsidRPr="004D31AA">
        <w:rPr>
          <w:rFonts w:ascii="Times New Roman" w:hAnsi="Times New Roman"/>
          <w:color w:val="000000"/>
          <w:sz w:val="28"/>
          <w:lang w:val="ru-RU"/>
        </w:rPr>
        <w:t xml:space="preserve">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roofErr w:type="gramEnd"/>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«Спорт».</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66B2C" w:rsidRPr="004D31AA" w:rsidRDefault="00966B2C">
      <w:pPr>
        <w:spacing w:after="0"/>
        <w:ind w:left="120"/>
        <w:rPr>
          <w:lang w:val="ru-RU"/>
        </w:rPr>
      </w:pPr>
      <w:bookmarkStart w:id="8" w:name="_Toc137567698"/>
      <w:bookmarkEnd w:id="8"/>
    </w:p>
    <w:p w:rsidR="00966B2C" w:rsidRPr="004D31AA" w:rsidRDefault="00966B2C">
      <w:pPr>
        <w:spacing w:after="0"/>
        <w:ind w:left="120"/>
        <w:rPr>
          <w:lang w:val="ru-RU"/>
        </w:rPr>
      </w:pPr>
    </w:p>
    <w:p w:rsidR="00966B2C" w:rsidRPr="004D31AA" w:rsidRDefault="004D31AA">
      <w:pPr>
        <w:spacing w:after="0"/>
        <w:ind w:left="120"/>
        <w:rPr>
          <w:lang w:val="ru-RU"/>
        </w:rPr>
      </w:pPr>
      <w:r w:rsidRPr="004D31AA">
        <w:rPr>
          <w:rFonts w:ascii="Times New Roman" w:hAnsi="Times New Roman"/>
          <w:b/>
          <w:color w:val="000000"/>
          <w:sz w:val="28"/>
          <w:lang w:val="ru-RU"/>
        </w:rPr>
        <w:t>6 КЛАСС</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Знания о физической культуре.</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Способы самостоятельной деятельности.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Физическое совершенствование.</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Физкультурно-оздоровительная деятельность.</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Спортивно-оздоровительная деятельность.</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Модуль «Гимнастика».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Упражнения на невысокой гимнастической перекладине: висы, упор ноги врозь, перемах вперёд и обратно (мальчики).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Лазанье по канату в три приёма (мальчики).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«Лёгкая атлетика».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966B2C" w:rsidRDefault="004D31AA">
      <w:pPr>
        <w:spacing w:after="0" w:line="264" w:lineRule="auto"/>
        <w:ind w:firstLine="600"/>
        <w:jc w:val="both"/>
      </w:pPr>
      <w:r w:rsidRPr="004D31AA">
        <w:rPr>
          <w:rFonts w:ascii="Times New Roman" w:hAnsi="Times New Roman"/>
          <w:color w:val="000000"/>
          <w:sz w:val="28"/>
          <w:lang w:val="ru-RU"/>
        </w:rPr>
        <w:t xml:space="preserve">Метание малого (теннисного) мяча в подвижную </w:t>
      </w:r>
      <w:r>
        <w:rPr>
          <w:rFonts w:ascii="Times New Roman" w:hAnsi="Times New Roman"/>
          <w:color w:val="000000"/>
          <w:sz w:val="28"/>
        </w:rPr>
        <w:t xml:space="preserve">(раскачивающуюся) мишень.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«Зимние виды спорта».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«Спортивные игры».</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«Спорт».</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66B2C" w:rsidRPr="004D31AA" w:rsidRDefault="00966B2C">
      <w:pPr>
        <w:spacing w:after="0"/>
        <w:ind w:left="120"/>
        <w:rPr>
          <w:lang w:val="ru-RU"/>
        </w:rPr>
      </w:pPr>
      <w:bookmarkStart w:id="9" w:name="_Toc137567699"/>
      <w:bookmarkEnd w:id="9"/>
    </w:p>
    <w:p w:rsidR="00966B2C" w:rsidRPr="004D31AA" w:rsidRDefault="00966B2C">
      <w:pPr>
        <w:spacing w:after="0"/>
        <w:ind w:left="120"/>
        <w:rPr>
          <w:lang w:val="ru-RU"/>
        </w:rPr>
      </w:pPr>
    </w:p>
    <w:p w:rsidR="00966B2C" w:rsidRPr="004D31AA" w:rsidRDefault="004D31AA">
      <w:pPr>
        <w:spacing w:after="0"/>
        <w:ind w:left="120"/>
        <w:rPr>
          <w:lang w:val="ru-RU"/>
        </w:rPr>
      </w:pPr>
      <w:r w:rsidRPr="004D31AA">
        <w:rPr>
          <w:rFonts w:ascii="Times New Roman" w:hAnsi="Times New Roman"/>
          <w:b/>
          <w:color w:val="000000"/>
          <w:sz w:val="28"/>
          <w:lang w:val="ru-RU"/>
        </w:rPr>
        <w:t>7 КЛАСС</w:t>
      </w:r>
    </w:p>
    <w:p w:rsidR="00966B2C" w:rsidRPr="004D31AA" w:rsidRDefault="004D31AA">
      <w:pPr>
        <w:spacing w:after="0" w:line="264" w:lineRule="auto"/>
        <w:ind w:firstLine="600"/>
        <w:jc w:val="both"/>
        <w:rPr>
          <w:lang w:val="ru-RU"/>
        </w:rPr>
      </w:pPr>
      <w:r w:rsidRPr="004D31AA">
        <w:rPr>
          <w:rFonts w:ascii="Times New Roman" w:hAnsi="Times New Roman"/>
          <w:b/>
          <w:i/>
          <w:color w:val="000000"/>
          <w:spacing w:val="-2"/>
          <w:sz w:val="28"/>
          <w:lang w:val="ru-RU"/>
        </w:rPr>
        <w:t>Знания о физической культуре.</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966B2C" w:rsidRPr="004D31AA" w:rsidRDefault="004D31AA">
      <w:pPr>
        <w:spacing w:after="0" w:line="264" w:lineRule="auto"/>
        <w:ind w:firstLine="600"/>
        <w:jc w:val="both"/>
        <w:rPr>
          <w:lang w:val="ru-RU"/>
        </w:rPr>
      </w:pPr>
      <w:r w:rsidRPr="004D31AA">
        <w:rPr>
          <w:rFonts w:ascii="Times New Roman" w:hAnsi="Times New Roman"/>
          <w:b/>
          <w:i/>
          <w:color w:val="000000"/>
          <w:spacing w:val="-2"/>
          <w:sz w:val="28"/>
          <w:lang w:val="ru-RU"/>
        </w:rPr>
        <w:t>Способы самостоятельной деятельности.</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4D31AA">
        <w:rPr>
          <w:rFonts w:ascii="Times New Roman" w:hAnsi="Times New Roman"/>
          <w:color w:val="000000"/>
          <w:spacing w:val="-2"/>
          <w:sz w:val="28"/>
          <w:lang w:val="ru-RU"/>
        </w:rPr>
        <w:lastRenderedPageBreak/>
        <w:t>действий, причины и способы их предупреждения при самостоятельных занятиях технической подготовкой.</w:t>
      </w:r>
    </w:p>
    <w:p w:rsidR="00966B2C" w:rsidRDefault="004D31AA">
      <w:pPr>
        <w:spacing w:after="0" w:line="264" w:lineRule="auto"/>
        <w:ind w:firstLine="600"/>
        <w:jc w:val="both"/>
      </w:pPr>
      <w:r w:rsidRPr="004D31AA">
        <w:rPr>
          <w:rFonts w:ascii="Times New Roman" w:hAnsi="Times New Roman"/>
          <w:color w:val="000000"/>
          <w:spacing w:val="-2"/>
          <w:sz w:val="28"/>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w:t>
      </w:r>
      <w:r>
        <w:rPr>
          <w:rFonts w:ascii="Times New Roman" w:hAnsi="Times New Roman"/>
          <w:color w:val="000000"/>
          <w:spacing w:val="-2"/>
          <w:sz w:val="28"/>
        </w:rPr>
        <w:t>«индекса Кетле», «ортостатической пробы», «функциональной пробы со стандартной нагрузкой».</w:t>
      </w:r>
    </w:p>
    <w:p w:rsidR="00966B2C" w:rsidRPr="004D31AA" w:rsidRDefault="004D31AA">
      <w:pPr>
        <w:spacing w:after="0" w:line="264" w:lineRule="auto"/>
        <w:ind w:firstLine="600"/>
        <w:jc w:val="both"/>
        <w:rPr>
          <w:lang w:val="ru-RU"/>
        </w:rPr>
      </w:pPr>
      <w:r w:rsidRPr="004D31AA">
        <w:rPr>
          <w:rFonts w:ascii="Times New Roman" w:hAnsi="Times New Roman"/>
          <w:b/>
          <w:i/>
          <w:color w:val="000000"/>
          <w:spacing w:val="-2"/>
          <w:sz w:val="28"/>
          <w:lang w:val="ru-RU"/>
        </w:rPr>
        <w:t>Физическое совершенствование.</w:t>
      </w:r>
    </w:p>
    <w:p w:rsidR="00966B2C" w:rsidRPr="004D31AA" w:rsidRDefault="004D31AA">
      <w:pPr>
        <w:spacing w:after="0" w:line="264" w:lineRule="auto"/>
        <w:ind w:firstLine="600"/>
        <w:jc w:val="both"/>
        <w:rPr>
          <w:lang w:val="ru-RU"/>
        </w:rPr>
      </w:pPr>
      <w:r w:rsidRPr="004D31AA">
        <w:rPr>
          <w:rFonts w:ascii="Times New Roman" w:hAnsi="Times New Roman"/>
          <w:i/>
          <w:color w:val="000000"/>
          <w:spacing w:val="-2"/>
          <w:sz w:val="28"/>
          <w:lang w:val="ru-RU"/>
        </w:rPr>
        <w:t>Физкультурно-оздоровительная деятельность.</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966B2C" w:rsidRPr="004D31AA" w:rsidRDefault="004D31AA">
      <w:pPr>
        <w:spacing w:after="0" w:line="264" w:lineRule="auto"/>
        <w:ind w:firstLine="600"/>
        <w:jc w:val="both"/>
        <w:rPr>
          <w:lang w:val="ru-RU"/>
        </w:rPr>
      </w:pPr>
      <w:r w:rsidRPr="004D31AA">
        <w:rPr>
          <w:rFonts w:ascii="Times New Roman" w:hAnsi="Times New Roman"/>
          <w:i/>
          <w:color w:val="000000"/>
          <w:spacing w:val="-2"/>
          <w:sz w:val="28"/>
          <w:lang w:val="ru-RU"/>
        </w:rPr>
        <w:t xml:space="preserve">Спортивно-оздоровительная деятельность. </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Модуль «Гимнастика».</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 xml:space="preserve">Комплекс упражнений </w:t>
      </w:r>
      <w:proofErr w:type="gramStart"/>
      <w:r w:rsidRPr="004D31AA">
        <w:rPr>
          <w:rFonts w:ascii="Times New Roman" w:hAnsi="Times New Roman"/>
          <w:color w:val="000000"/>
          <w:spacing w:val="-2"/>
          <w:sz w:val="28"/>
          <w:lang w:val="ru-RU"/>
        </w:rPr>
        <w:t>степ-аэробики</w:t>
      </w:r>
      <w:proofErr w:type="gramEnd"/>
      <w:r w:rsidRPr="004D31AA">
        <w:rPr>
          <w:rFonts w:ascii="Times New Roman" w:hAnsi="Times New Roman"/>
          <w:color w:val="000000"/>
          <w:spacing w:val="-2"/>
          <w:sz w:val="28"/>
          <w:lang w:val="ru-RU"/>
        </w:rPr>
        <w:t>,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Модуль «Лёгкая атлетика».</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Модуль «Зимние виды спорта».</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двухшажным ходом на передвижение </w:t>
      </w:r>
      <w:r w:rsidRPr="004D31AA">
        <w:rPr>
          <w:rFonts w:ascii="Times New Roman" w:hAnsi="Times New Roman"/>
          <w:color w:val="000000"/>
          <w:spacing w:val="-2"/>
          <w:sz w:val="28"/>
          <w:lang w:val="ru-RU"/>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 xml:space="preserve">Модуль «Спортивные игры». </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Модуль «Спорт».</w:t>
      </w:r>
    </w:p>
    <w:p w:rsidR="00966B2C" w:rsidRPr="004D31AA" w:rsidRDefault="004D31AA">
      <w:pPr>
        <w:spacing w:after="0" w:line="264" w:lineRule="auto"/>
        <w:ind w:firstLine="600"/>
        <w:jc w:val="both"/>
        <w:rPr>
          <w:lang w:val="ru-RU"/>
        </w:rPr>
      </w:pPr>
      <w:r w:rsidRPr="004D31AA">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66B2C" w:rsidRPr="004D31AA" w:rsidRDefault="00966B2C">
      <w:pPr>
        <w:spacing w:after="0"/>
        <w:ind w:left="120"/>
        <w:rPr>
          <w:lang w:val="ru-RU"/>
        </w:rPr>
      </w:pPr>
      <w:bookmarkStart w:id="10" w:name="_Toc137567700"/>
      <w:bookmarkEnd w:id="10"/>
    </w:p>
    <w:p w:rsidR="00966B2C" w:rsidRPr="004D31AA" w:rsidRDefault="00966B2C">
      <w:pPr>
        <w:spacing w:after="0"/>
        <w:ind w:left="120"/>
        <w:rPr>
          <w:lang w:val="ru-RU"/>
        </w:rPr>
      </w:pPr>
    </w:p>
    <w:p w:rsidR="00966B2C" w:rsidRPr="004D31AA" w:rsidRDefault="004D31AA">
      <w:pPr>
        <w:spacing w:after="0"/>
        <w:ind w:left="120"/>
        <w:rPr>
          <w:lang w:val="ru-RU"/>
        </w:rPr>
      </w:pPr>
      <w:r w:rsidRPr="004D31AA">
        <w:rPr>
          <w:rFonts w:ascii="Times New Roman" w:hAnsi="Times New Roman"/>
          <w:b/>
          <w:color w:val="000000"/>
          <w:sz w:val="28"/>
          <w:lang w:val="ru-RU"/>
        </w:rPr>
        <w:t>8 КЛАСС</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Знания о физической культуре.</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Способы самостоятельной деятельности.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 xml:space="preserve">Физическое совершенствование. </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Физкультурно-оздоровительная деятельность.</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 xml:space="preserve">Спортивно-оздоровительная деятельность.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«Гимнастика».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«Лёгкая атлетика».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Кроссовый бег, прыжок в длину с разбега способом «прогнувшись».</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«Зимние виды спорта».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«Плавание».</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Модуль «Спортивные игры».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«Спорт».</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66B2C" w:rsidRPr="004D31AA" w:rsidRDefault="00966B2C">
      <w:pPr>
        <w:spacing w:after="0"/>
        <w:ind w:left="120"/>
        <w:rPr>
          <w:lang w:val="ru-RU"/>
        </w:rPr>
      </w:pPr>
      <w:bookmarkStart w:id="11" w:name="_Toc137567701"/>
      <w:bookmarkEnd w:id="11"/>
    </w:p>
    <w:p w:rsidR="00966B2C" w:rsidRPr="004D31AA" w:rsidRDefault="00966B2C">
      <w:pPr>
        <w:spacing w:after="0"/>
        <w:ind w:left="120"/>
        <w:rPr>
          <w:lang w:val="ru-RU"/>
        </w:rPr>
      </w:pPr>
    </w:p>
    <w:p w:rsidR="00966B2C" w:rsidRPr="004D31AA" w:rsidRDefault="004D31AA">
      <w:pPr>
        <w:spacing w:after="0"/>
        <w:ind w:left="120"/>
        <w:rPr>
          <w:lang w:val="ru-RU"/>
        </w:rPr>
      </w:pPr>
      <w:r w:rsidRPr="004D31AA">
        <w:rPr>
          <w:rFonts w:ascii="Times New Roman" w:hAnsi="Times New Roman"/>
          <w:b/>
          <w:color w:val="000000"/>
          <w:sz w:val="28"/>
          <w:lang w:val="ru-RU"/>
        </w:rPr>
        <w:t>9 КЛАСС</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Знания о физической культуре.</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Способы самостоятельной деятельности.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 xml:space="preserve">Физическое совершенствование. </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Физкультурно-оздоровительная деятельность.</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Занятия физической культурой и режим питания. Упражнения для снижения избыточной массы тела. Оздоровительные, коррекционные и </w:t>
      </w:r>
      <w:r w:rsidRPr="004D31AA">
        <w:rPr>
          <w:rFonts w:ascii="Times New Roman" w:hAnsi="Times New Roman"/>
          <w:color w:val="000000"/>
          <w:sz w:val="28"/>
          <w:lang w:val="ru-RU"/>
        </w:rPr>
        <w:lastRenderedPageBreak/>
        <w:t xml:space="preserve">профилактические мероприятия в режиме двигательной активности </w:t>
      </w:r>
      <w:proofErr w:type="gramStart"/>
      <w:r w:rsidRPr="004D31AA">
        <w:rPr>
          <w:rFonts w:ascii="Times New Roman" w:hAnsi="Times New Roman"/>
          <w:color w:val="000000"/>
          <w:sz w:val="28"/>
          <w:lang w:val="ru-RU"/>
        </w:rPr>
        <w:t>обучающихся</w:t>
      </w:r>
      <w:proofErr w:type="gramEnd"/>
      <w:r w:rsidRPr="004D31AA">
        <w:rPr>
          <w:rFonts w:ascii="Times New Roman" w:hAnsi="Times New Roman"/>
          <w:color w:val="000000"/>
          <w:sz w:val="28"/>
          <w:lang w:val="ru-RU"/>
        </w:rPr>
        <w:t>.</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 xml:space="preserve">Спортивно-оздоровительная деятельность.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«Гимнастика».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w:t>
      </w:r>
      <w:proofErr w:type="gramStart"/>
      <w:r w:rsidRPr="004D31AA">
        <w:rPr>
          <w:rFonts w:ascii="Times New Roman" w:hAnsi="Times New Roman"/>
          <w:color w:val="000000"/>
          <w:sz w:val="28"/>
          <w:lang w:val="ru-RU"/>
        </w:rPr>
        <w:t>степ-аэробики</w:t>
      </w:r>
      <w:proofErr w:type="gramEnd"/>
      <w:r w:rsidRPr="004D31AA">
        <w:rPr>
          <w:rFonts w:ascii="Times New Roman" w:hAnsi="Times New Roman"/>
          <w:color w:val="000000"/>
          <w:sz w:val="28"/>
          <w:lang w:val="ru-RU"/>
        </w:rPr>
        <w:t xml:space="preserve">, акробатики и ритмической гимнастики (девушки).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«Лёгкая атлетика».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«Зимние виды спорта».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«Плавание».</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«Спортивные игры».</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«Спорт».</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66B2C" w:rsidRPr="004D31AA" w:rsidRDefault="004D31AA">
      <w:pPr>
        <w:spacing w:after="0" w:line="264" w:lineRule="auto"/>
        <w:ind w:firstLine="600"/>
        <w:jc w:val="both"/>
        <w:rPr>
          <w:lang w:val="ru-RU"/>
        </w:rPr>
      </w:pPr>
      <w:r w:rsidRPr="004D31AA">
        <w:rPr>
          <w:rFonts w:ascii="Times New Roman" w:hAnsi="Times New Roman"/>
          <w:b/>
          <w:i/>
          <w:color w:val="000000"/>
          <w:sz w:val="28"/>
          <w:lang w:val="ru-RU"/>
        </w:rPr>
        <w:t>Программа вариативного модуля «Базовая физическая подготовка».</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Развитие силовых способностей.</w:t>
      </w:r>
    </w:p>
    <w:p w:rsidR="00966B2C" w:rsidRDefault="004D31AA">
      <w:pPr>
        <w:spacing w:after="0" w:line="264" w:lineRule="auto"/>
        <w:ind w:firstLine="600"/>
        <w:jc w:val="both"/>
      </w:pPr>
      <w:r w:rsidRPr="004D31AA">
        <w:rPr>
          <w:rFonts w:ascii="Times New Roman" w:hAnsi="Times New Roman"/>
          <w:color w:val="000000"/>
          <w:sz w:val="28"/>
          <w:lang w:val="ru-RU"/>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w:t>
      </w:r>
      <w:r>
        <w:rPr>
          <w:rFonts w:ascii="Times New Roman" w:hAnsi="Times New Roman"/>
          <w:color w:val="000000"/>
          <w:sz w:val="28"/>
        </w:rPr>
        <w:t xml:space="preserve">(импровизированный баскетбол с набивным мячом и другие игры). </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Развитие скоростных способностей.</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w:t>
      </w:r>
      <w:proofErr w:type="gramStart"/>
      <w:r w:rsidRPr="004D31AA">
        <w:rPr>
          <w:rFonts w:ascii="Times New Roman" w:hAnsi="Times New Roman"/>
          <w:color w:val="000000"/>
          <w:sz w:val="28"/>
          <w:lang w:val="ru-RU"/>
        </w:rPr>
        <w:t>прямой</w:t>
      </w:r>
      <w:proofErr w:type="gramEnd"/>
      <w:r w:rsidRPr="004D31AA">
        <w:rPr>
          <w:rFonts w:ascii="Times New Roman" w:hAnsi="Times New Roman"/>
          <w:color w:val="000000"/>
          <w:sz w:val="28"/>
          <w:lang w:val="ru-RU"/>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w:t>
      </w:r>
      <w:r w:rsidRPr="004D31AA">
        <w:rPr>
          <w:rFonts w:ascii="Times New Roman" w:hAnsi="Times New Roman"/>
          <w:color w:val="000000"/>
          <w:sz w:val="28"/>
          <w:lang w:val="ru-RU"/>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Развитие выносливости.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Развитие координации движений.</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Развитие гибкости.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Упражнения культурно-этнической направленности.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966B2C" w:rsidRPr="004D31AA" w:rsidRDefault="004D31AA">
      <w:pPr>
        <w:spacing w:after="0" w:line="264" w:lineRule="auto"/>
        <w:ind w:firstLine="600"/>
        <w:jc w:val="both"/>
        <w:rPr>
          <w:lang w:val="ru-RU"/>
        </w:rPr>
      </w:pPr>
      <w:r w:rsidRPr="004D31AA">
        <w:rPr>
          <w:rFonts w:ascii="Times New Roman" w:hAnsi="Times New Roman"/>
          <w:i/>
          <w:color w:val="000000"/>
          <w:sz w:val="28"/>
          <w:lang w:val="ru-RU"/>
        </w:rPr>
        <w:t>Специальная физическая подготовка.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«Гимнастика».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w:t>
      </w:r>
      <w:r w:rsidRPr="004D31AA">
        <w:rPr>
          <w:rFonts w:ascii="Times New Roman" w:hAnsi="Times New Roman"/>
          <w:color w:val="000000"/>
          <w:sz w:val="28"/>
          <w:lang w:val="ru-RU"/>
        </w:rPr>
        <w:lastRenderedPageBreak/>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4D31AA">
        <w:rPr>
          <w:rFonts w:ascii="Times New Roman" w:hAnsi="Times New Roman"/>
          <w:color w:val="000000"/>
          <w:sz w:val="28"/>
          <w:lang w:val="ru-RU"/>
        </w:rPr>
        <w:t>положения</w:t>
      </w:r>
      <w:proofErr w:type="gramEnd"/>
      <w:r w:rsidRPr="004D31AA">
        <w:rPr>
          <w:rFonts w:ascii="Times New Roman" w:hAnsi="Times New Roman"/>
          <w:color w:val="000000"/>
          <w:sz w:val="28"/>
          <w:lang w:val="ru-RU"/>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4D31AA">
        <w:rPr>
          <w:rFonts w:ascii="Times New Roman" w:hAnsi="Times New Roman"/>
          <w:color w:val="000000"/>
          <w:sz w:val="28"/>
          <w:lang w:val="ru-RU"/>
        </w:rPr>
        <w:t>со</w:t>
      </w:r>
      <w:proofErr w:type="gramEnd"/>
      <w:r w:rsidRPr="004D31AA">
        <w:rPr>
          <w:rFonts w:ascii="Times New Roman" w:hAnsi="Times New Roman"/>
          <w:color w:val="000000"/>
          <w:sz w:val="28"/>
          <w:lang w:val="ru-RU"/>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w:t>
      </w:r>
      <w:proofErr w:type="gramStart"/>
      <w:r w:rsidRPr="004D31AA">
        <w:rPr>
          <w:rFonts w:ascii="Times New Roman" w:hAnsi="Times New Roman"/>
          <w:color w:val="000000"/>
          <w:sz w:val="28"/>
          <w:lang w:val="ru-RU"/>
        </w:rPr>
        <w:t>непрерывного</w:t>
      </w:r>
      <w:proofErr w:type="gramEnd"/>
      <w:r w:rsidRPr="004D31AA">
        <w:rPr>
          <w:rFonts w:ascii="Times New Roman" w:hAnsi="Times New Roman"/>
          <w:color w:val="000000"/>
          <w:sz w:val="28"/>
          <w:lang w:val="ru-RU"/>
        </w:rPr>
        <w:t xml:space="preserve"> и интервального методов.</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«Лёгкая атлетика».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sidRPr="004D31AA">
        <w:rPr>
          <w:rFonts w:ascii="Times New Roman" w:hAnsi="Times New Roman"/>
          <w:color w:val="000000"/>
          <w:sz w:val="28"/>
          <w:lang w:val="ru-RU"/>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sidRPr="004D31AA">
        <w:rPr>
          <w:rFonts w:ascii="Times New Roman" w:hAnsi="Times New Roman"/>
          <w:color w:val="000000"/>
          <w:sz w:val="28"/>
          <w:lang w:val="ru-RU"/>
        </w:rPr>
        <w:t>по</w:t>
      </w:r>
      <w:proofErr w:type="gramEnd"/>
      <w:r w:rsidRPr="004D31AA">
        <w:rPr>
          <w:rFonts w:ascii="Times New Roman" w:hAnsi="Times New Roman"/>
          <w:color w:val="000000"/>
          <w:sz w:val="28"/>
          <w:lang w:val="ru-RU"/>
        </w:rPr>
        <w:t xml:space="preserve"> прямой, на повороте и со старта). Бег с максимальной скоростью </w:t>
      </w:r>
      <w:r>
        <w:rPr>
          <w:rFonts w:ascii="Times New Roman" w:hAnsi="Times New Roman"/>
          <w:color w:val="000000"/>
          <w:sz w:val="28"/>
        </w:rPr>
        <w:t xml:space="preserve">«с ходу». </w:t>
      </w:r>
      <w:r w:rsidRPr="004D31AA">
        <w:rPr>
          <w:rFonts w:ascii="Times New Roman" w:hAnsi="Times New Roman"/>
          <w:color w:val="000000"/>
          <w:sz w:val="28"/>
          <w:lang w:val="ru-RU"/>
        </w:rPr>
        <w:t xml:space="preserve">Прыжки через скакалку в максимальном темпе. Ускорение, переходящее в многоскоки, и многоскоки, </w:t>
      </w:r>
      <w:proofErr w:type="gramStart"/>
      <w:r w:rsidRPr="004D31AA">
        <w:rPr>
          <w:rFonts w:ascii="Times New Roman" w:hAnsi="Times New Roman"/>
          <w:color w:val="000000"/>
          <w:sz w:val="28"/>
          <w:lang w:val="ru-RU"/>
        </w:rPr>
        <w:t>переходящие</w:t>
      </w:r>
      <w:proofErr w:type="gramEnd"/>
      <w:r w:rsidRPr="004D31AA">
        <w:rPr>
          <w:rFonts w:ascii="Times New Roman" w:hAnsi="Times New Roman"/>
          <w:color w:val="000000"/>
          <w:sz w:val="28"/>
          <w:lang w:val="ru-RU"/>
        </w:rPr>
        <w:t xml:space="preserve"> в бег с ускорением. Подвижные и спортивные игры, эстафеты.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«Зимние виды спорта».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Развитие выносливости. Передвижения на лыжах с равномерной скоростью в режимах умеренной, большой и субмаксимальной интенсивности</w:t>
      </w:r>
      <w:proofErr w:type="gramStart"/>
      <w:r w:rsidRPr="004D31AA">
        <w:rPr>
          <w:rFonts w:ascii="Times New Roman" w:hAnsi="Times New Roman"/>
          <w:color w:val="000000"/>
          <w:sz w:val="28"/>
          <w:lang w:val="ru-RU"/>
        </w:rPr>
        <w:t>,с</w:t>
      </w:r>
      <w:proofErr w:type="gramEnd"/>
      <w:r w:rsidRPr="004D31AA">
        <w:rPr>
          <w:rFonts w:ascii="Times New Roman" w:hAnsi="Times New Roman"/>
          <w:color w:val="000000"/>
          <w:sz w:val="28"/>
          <w:lang w:val="ru-RU"/>
        </w:rPr>
        <w:t xml:space="preserve"> соревновательной скоростью.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Модуль «Спортивные игры».</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Баскетбол.</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sidRPr="004D31AA">
        <w:rPr>
          <w:rFonts w:ascii="Times New Roman" w:hAnsi="Times New Roman"/>
          <w:color w:val="000000"/>
          <w:sz w:val="28"/>
          <w:lang w:val="ru-RU"/>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Pr>
          <w:rFonts w:ascii="Times New Roman" w:hAnsi="Times New Roman"/>
          <w:color w:val="000000"/>
          <w:sz w:val="28"/>
        </w:rPr>
        <w:t xml:space="preserve">(повторение движений партнёра). </w:t>
      </w:r>
      <w:r w:rsidRPr="004D31AA">
        <w:rPr>
          <w:rFonts w:ascii="Times New Roman" w:hAnsi="Times New Roman"/>
          <w:color w:val="000000"/>
          <w:sz w:val="28"/>
          <w:lang w:val="ru-RU"/>
        </w:rPr>
        <w:t xml:space="preserve">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Футбол.</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sidRPr="004D31AA">
        <w:rPr>
          <w:rFonts w:ascii="Times New Roman" w:hAnsi="Times New Roman"/>
          <w:color w:val="000000"/>
          <w:sz w:val="28"/>
          <w:lang w:val="ru-RU"/>
        </w:rPr>
        <w:t>Бег и ходьба спиной вперёд с изменением темпа и направления движения (по прямой, по кругу и «змейкой»).</w:t>
      </w:r>
      <w:proofErr w:type="gramEnd"/>
      <w:r w:rsidRPr="004D31AA">
        <w:rPr>
          <w:rFonts w:ascii="Times New Roman" w:hAnsi="Times New Roman"/>
          <w:color w:val="000000"/>
          <w:sz w:val="28"/>
          <w:lang w:val="ru-RU"/>
        </w:rPr>
        <w:t xml:space="preserve">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sidRPr="004D31AA">
        <w:rPr>
          <w:rFonts w:ascii="Times New Roman" w:hAnsi="Times New Roman"/>
          <w:color w:val="000000"/>
          <w:sz w:val="28"/>
          <w:lang w:val="ru-RU"/>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966B2C" w:rsidRPr="004D31AA" w:rsidRDefault="00966B2C">
      <w:pPr>
        <w:rPr>
          <w:lang w:val="ru-RU"/>
        </w:rPr>
        <w:sectPr w:rsidR="00966B2C" w:rsidRPr="004D31AA">
          <w:pgSz w:w="11906" w:h="16383"/>
          <w:pgMar w:top="1134" w:right="850" w:bottom="1134" w:left="1701" w:header="720" w:footer="720" w:gutter="0"/>
          <w:cols w:space="720"/>
        </w:sectPr>
      </w:pPr>
    </w:p>
    <w:p w:rsidR="00966B2C" w:rsidRPr="004D31AA" w:rsidRDefault="004D31AA">
      <w:pPr>
        <w:spacing w:after="0" w:line="264" w:lineRule="auto"/>
        <w:ind w:left="120"/>
        <w:jc w:val="both"/>
        <w:rPr>
          <w:lang w:val="ru-RU"/>
        </w:rPr>
      </w:pPr>
      <w:bookmarkStart w:id="12" w:name="_Toc137548640"/>
      <w:bookmarkStart w:id="13" w:name="block-55029621"/>
      <w:bookmarkEnd w:id="6"/>
      <w:bookmarkEnd w:id="12"/>
      <w:r w:rsidRPr="004D31AA">
        <w:rPr>
          <w:rFonts w:ascii="Times New Roman" w:hAnsi="Times New Roman"/>
          <w:b/>
          <w:color w:val="000000"/>
          <w:sz w:val="28"/>
          <w:lang w:val="ru-RU"/>
        </w:rPr>
        <w:lastRenderedPageBreak/>
        <w:t>ПЛАНИРУЕМЫЕ РЕЗУЛЬТАТЫ ОСВОЕНИЯ ПРОГРАММЫ ПО ФИЗИЧЕСКОЙ КУЛЬТУРЕ НА УРОВНЕ ОСНОВНОГО ОБЩЕГО ОБРАЗОВАНИЯ</w:t>
      </w:r>
    </w:p>
    <w:p w:rsidR="00966B2C" w:rsidRPr="004D31AA" w:rsidRDefault="00966B2C">
      <w:pPr>
        <w:spacing w:after="0"/>
        <w:ind w:left="120"/>
        <w:rPr>
          <w:lang w:val="ru-RU"/>
        </w:rPr>
      </w:pPr>
      <w:bookmarkStart w:id="14" w:name="_Toc137548641"/>
      <w:bookmarkEnd w:id="14"/>
    </w:p>
    <w:p w:rsidR="00966B2C" w:rsidRPr="004D31AA" w:rsidRDefault="004D31AA">
      <w:pPr>
        <w:spacing w:after="0" w:line="264" w:lineRule="auto"/>
        <w:ind w:left="120"/>
        <w:jc w:val="both"/>
        <w:rPr>
          <w:lang w:val="ru-RU"/>
        </w:rPr>
      </w:pPr>
      <w:r w:rsidRPr="004D31AA">
        <w:rPr>
          <w:rFonts w:ascii="Times New Roman" w:hAnsi="Times New Roman"/>
          <w:b/>
          <w:color w:val="000000"/>
          <w:sz w:val="28"/>
          <w:lang w:val="ru-RU"/>
        </w:rPr>
        <w:t>ЛИЧНОСТНЫЕ РЕЗУЛЬТАТЫ</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 результате изучения физической культуры на уровне основного общего образования </w:t>
      </w:r>
      <w:proofErr w:type="gramStart"/>
      <w:r w:rsidRPr="004D31AA">
        <w:rPr>
          <w:rFonts w:ascii="Times New Roman" w:hAnsi="Times New Roman"/>
          <w:color w:val="000000"/>
          <w:sz w:val="28"/>
          <w:lang w:val="ru-RU"/>
        </w:rPr>
        <w:t>у</w:t>
      </w:r>
      <w:proofErr w:type="gramEnd"/>
      <w:r w:rsidRPr="004D31AA">
        <w:rPr>
          <w:rFonts w:ascii="Times New Roman" w:hAnsi="Times New Roman"/>
          <w:color w:val="000000"/>
          <w:sz w:val="28"/>
          <w:lang w:val="ru-RU"/>
        </w:rPr>
        <w:t xml:space="preserve"> обучающегося будут сформированы следующие </w:t>
      </w:r>
      <w:r w:rsidRPr="004D31AA">
        <w:rPr>
          <w:rFonts w:ascii="Times New Roman" w:hAnsi="Times New Roman"/>
          <w:b/>
          <w:color w:val="000000"/>
          <w:sz w:val="28"/>
          <w:lang w:val="ru-RU"/>
        </w:rPr>
        <w:t>личностные результаты:</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4D31AA">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966B2C" w:rsidRPr="004D31AA" w:rsidRDefault="00966B2C">
      <w:pPr>
        <w:spacing w:after="0"/>
        <w:ind w:left="120"/>
        <w:rPr>
          <w:lang w:val="ru-RU"/>
        </w:rPr>
      </w:pPr>
      <w:bookmarkStart w:id="15" w:name="_Toc137567704"/>
      <w:bookmarkEnd w:id="15"/>
    </w:p>
    <w:p w:rsidR="00966B2C" w:rsidRPr="004D31AA" w:rsidRDefault="00966B2C">
      <w:pPr>
        <w:spacing w:after="0" w:line="264" w:lineRule="auto"/>
        <w:ind w:left="120"/>
        <w:rPr>
          <w:lang w:val="ru-RU"/>
        </w:rPr>
      </w:pPr>
    </w:p>
    <w:p w:rsidR="00966B2C" w:rsidRPr="004D31AA" w:rsidRDefault="004D31AA">
      <w:pPr>
        <w:spacing w:after="0" w:line="264" w:lineRule="auto"/>
        <w:ind w:left="120"/>
        <w:rPr>
          <w:lang w:val="ru-RU"/>
        </w:rPr>
      </w:pPr>
      <w:r w:rsidRPr="004D31AA">
        <w:rPr>
          <w:rFonts w:ascii="Times New Roman" w:hAnsi="Times New Roman"/>
          <w:b/>
          <w:color w:val="000000"/>
          <w:sz w:val="28"/>
          <w:lang w:val="ru-RU"/>
        </w:rPr>
        <w:t>МЕТАПРЕДМЕТНЫЕ РЕЗУЛЬТАТЫ</w:t>
      </w:r>
    </w:p>
    <w:p w:rsidR="00966B2C" w:rsidRPr="004D31AA" w:rsidRDefault="004D31AA">
      <w:pPr>
        <w:spacing w:after="0" w:line="264" w:lineRule="auto"/>
        <w:ind w:firstLine="600"/>
        <w:jc w:val="both"/>
        <w:rPr>
          <w:lang w:val="ru-RU"/>
        </w:rPr>
      </w:pPr>
      <w:bookmarkStart w:id="16" w:name="_Toc134720971"/>
      <w:bookmarkEnd w:id="16"/>
      <w:r w:rsidRPr="004D31AA">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У обучающегося будут сформированы следующие </w:t>
      </w:r>
      <w:r w:rsidRPr="004D31AA">
        <w:rPr>
          <w:rFonts w:ascii="Times New Roman" w:hAnsi="Times New Roman"/>
          <w:b/>
          <w:color w:val="000000"/>
          <w:sz w:val="28"/>
          <w:lang w:val="ru-RU"/>
        </w:rPr>
        <w:t>универсальные познавательные учебные действия</w:t>
      </w:r>
      <w:r w:rsidRPr="004D31AA">
        <w:rPr>
          <w:rFonts w:ascii="Times New Roman" w:hAnsi="Times New Roman"/>
          <w:color w:val="000000"/>
          <w:sz w:val="28"/>
          <w:lang w:val="ru-RU"/>
        </w:rPr>
        <w:t>:</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4D31AA">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У обучающегося будут сформированы следующие </w:t>
      </w:r>
      <w:r w:rsidRPr="004D31AA">
        <w:rPr>
          <w:rFonts w:ascii="Times New Roman" w:hAnsi="Times New Roman"/>
          <w:b/>
          <w:color w:val="000000"/>
          <w:sz w:val="28"/>
          <w:lang w:val="ru-RU"/>
        </w:rPr>
        <w:t>универсальные коммуникативные учебные действия</w:t>
      </w:r>
      <w:r w:rsidRPr="004D31AA">
        <w:rPr>
          <w:rFonts w:ascii="Times New Roman" w:hAnsi="Times New Roman"/>
          <w:color w:val="000000"/>
          <w:sz w:val="28"/>
          <w:lang w:val="ru-RU"/>
        </w:rPr>
        <w:t>:</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 xml:space="preserve">У обучающегося будут сформированы следующие </w:t>
      </w:r>
      <w:r w:rsidRPr="004D31AA">
        <w:rPr>
          <w:rFonts w:ascii="Times New Roman" w:hAnsi="Times New Roman"/>
          <w:b/>
          <w:color w:val="000000"/>
          <w:sz w:val="28"/>
          <w:lang w:val="ru-RU"/>
        </w:rPr>
        <w:t>универсальные регулятивные учебные действия</w:t>
      </w:r>
      <w:r w:rsidRPr="004D31AA">
        <w:rPr>
          <w:rFonts w:ascii="Times New Roman" w:hAnsi="Times New Roman"/>
          <w:color w:val="000000"/>
          <w:sz w:val="28"/>
          <w:lang w:val="ru-RU"/>
        </w:rPr>
        <w:t>:</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966B2C" w:rsidRPr="004D31AA" w:rsidRDefault="00966B2C">
      <w:pPr>
        <w:spacing w:after="0"/>
        <w:ind w:left="120"/>
        <w:rPr>
          <w:lang w:val="ru-RU"/>
        </w:rPr>
      </w:pPr>
      <w:bookmarkStart w:id="17" w:name="_Toc137567705"/>
      <w:bookmarkEnd w:id="17"/>
    </w:p>
    <w:p w:rsidR="00966B2C" w:rsidRPr="004D31AA" w:rsidRDefault="00966B2C">
      <w:pPr>
        <w:spacing w:after="0" w:line="264" w:lineRule="auto"/>
        <w:ind w:left="120"/>
        <w:rPr>
          <w:lang w:val="ru-RU"/>
        </w:rPr>
      </w:pPr>
    </w:p>
    <w:p w:rsidR="00966B2C" w:rsidRPr="004D31AA" w:rsidRDefault="004D31AA">
      <w:pPr>
        <w:spacing w:after="0" w:line="264" w:lineRule="auto"/>
        <w:ind w:left="120"/>
        <w:rPr>
          <w:lang w:val="ru-RU"/>
        </w:rPr>
      </w:pPr>
      <w:r w:rsidRPr="004D31AA">
        <w:rPr>
          <w:rFonts w:ascii="Times New Roman" w:hAnsi="Times New Roman"/>
          <w:b/>
          <w:color w:val="000000"/>
          <w:sz w:val="28"/>
          <w:lang w:val="ru-RU"/>
        </w:rPr>
        <w:t>ПРЕДМЕТНЫЕ РЕЗУЛЬТАТЫ</w:t>
      </w:r>
    </w:p>
    <w:p w:rsidR="00966B2C" w:rsidRPr="004D31AA" w:rsidRDefault="00966B2C">
      <w:pPr>
        <w:spacing w:after="0" w:line="264" w:lineRule="auto"/>
        <w:ind w:left="120"/>
        <w:jc w:val="both"/>
        <w:rPr>
          <w:lang w:val="ru-RU"/>
        </w:rPr>
      </w:pPr>
    </w:p>
    <w:p w:rsidR="00966B2C" w:rsidRPr="004D31AA" w:rsidRDefault="004D31AA">
      <w:pPr>
        <w:spacing w:after="0" w:line="264" w:lineRule="auto"/>
        <w:ind w:left="120"/>
        <w:jc w:val="both"/>
        <w:rPr>
          <w:lang w:val="ru-RU"/>
        </w:rPr>
      </w:pPr>
      <w:r w:rsidRPr="004D31AA">
        <w:rPr>
          <w:rFonts w:ascii="Times New Roman" w:hAnsi="Times New Roman"/>
          <w:color w:val="000000"/>
          <w:sz w:val="28"/>
          <w:lang w:val="ru-RU"/>
        </w:rPr>
        <w:t xml:space="preserve">К концу обучения </w:t>
      </w:r>
      <w:r w:rsidRPr="004D31AA">
        <w:rPr>
          <w:rFonts w:ascii="Times New Roman" w:hAnsi="Times New Roman"/>
          <w:b/>
          <w:i/>
          <w:color w:val="000000"/>
          <w:sz w:val="28"/>
          <w:lang w:val="ru-RU"/>
        </w:rPr>
        <w:t>в 5 классе</w:t>
      </w:r>
      <w:r w:rsidRPr="004D31AA">
        <w:rPr>
          <w:rFonts w:ascii="Times New Roman" w:hAnsi="Times New Roman"/>
          <w:color w:val="000000"/>
          <w:sz w:val="28"/>
          <w:lang w:val="ru-RU"/>
        </w:rPr>
        <w:t xml:space="preserve"> </w:t>
      </w:r>
      <w:proofErr w:type="gramStart"/>
      <w:r w:rsidRPr="004D31AA">
        <w:rPr>
          <w:rFonts w:ascii="Times New Roman" w:hAnsi="Times New Roman"/>
          <w:color w:val="000000"/>
          <w:sz w:val="28"/>
          <w:lang w:val="ru-RU"/>
        </w:rPr>
        <w:t>обучающийся</w:t>
      </w:r>
      <w:proofErr w:type="gramEnd"/>
      <w:r w:rsidRPr="004D31AA">
        <w:rPr>
          <w:rFonts w:ascii="Times New Roman" w:hAnsi="Times New Roman"/>
          <w:color w:val="000000"/>
          <w:sz w:val="28"/>
          <w:lang w:val="ru-RU"/>
        </w:rPr>
        <w:t xml:space="preserve"> научится: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опорный прыжок с разбега способом «ноги врозь» (мальчики) и способом «напрыгивания с последующим спрыгиванием» (девочки);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демонстрировать технику прыжка в длину с разбега способом «согнув ноги»;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передвигаться на лыжах попеременным двухшажным ходом (для бесснежных районов – имитация передвижения);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демонстрировать технические действия в спортивных играх: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966B2C" w:rsidRPr="004D31AA" w:rsidRDefault="00966B2C">
      <w:pPr>
        <w:spacing w:after="0" w:line="264" w:lineRule="auto"/>
        <w:ind w:left="120"/>
        <w:jc w:val="both"/>
        <w:rPr>
          <w:lang w:val="ru-RU"/>
        </w:rPr>
      </w:pPr>
    </w:p>
    <w:p w:rsidR="00966B2C" w:rsidRPr="004D31AA" w:rsidRDefault="004D31AA">
      <w:pPr>
        <w:spacing w:after="0" w:line="264" w:lineRule="auto"/>
        <w:ind w:left="120"/>
        <w:jc w:val="both"/>
        <w:rPr>
          <w:lang w:val="ru-RU"/>
        </w:rPr>
      </w:pPr>
      <w:r w:rsidRPr="004D31AA">
        <w:rPr>
          <w:rFonts w:ascii="Times New Roman" w:hAnsi="Times New Roman"/>
          <w:color w:val="000000"/>
          <w:sz w:val="28"/>
          <w:lang w:val="ru-RU"/>
        </w:rPr>
        <w:t xml:space="preserve">К концу обучения </w:t>
      </w:r>
      <w:r w:rsidRPr="004D31AA">
        <w:rPr>
          <w:rFonts w:ascii="Times New Roman" w:hAnsi="Times New Roman"/>
          <w:b/>
          <w:i/>
          <w:color w:val="000000"/>
          <w:sz w:val="28"/>
          <w:lang w:val="ru-RU"/>
        </w:rPr>
        <w:t>в 6 классе</w:t>
      </w:r>
      <w:r w:rsidRPr="004D31AA">
        <w:rPr>
          <w:rFonts w:ascii="Times New Roman" w:hAnsi="Times New Roman"/>
          <w:color w:val="000000"/>
          <w:sz w:val="28"/>
          <w:lang w:val="ru-RU"/>
        </w:rPr>
        <w:t xml:space="preserve"> </w:t>
      </w:r>
      <w:proofErr w:type="gramStart"/>
      <w:r w:rsidRPr="004D31AA">
        <w:rPr>
          <w:rFonts w:ascii="Times New Roman" w:hAnsi="Times New Roman"/>
          <w:color w:val="000000"/>
          <w:sz w:val="28"/>
          <w:lang w:val="ru-RU"/>
        </w:rPr>
        <w:t>обучающийся</w:t>
      </w:r>
      <w:proofErr w:type="gramEnd"/>
      <w:r w:rsidRPr="004D31AA">
        <w:rPr>
          <w:rFonts w:ascii="Times New Roman" w:hAnsi="Times New Roman"/>
          <w:color w:val="000000"/>
          <w:sz w:val="28"/>
          <w:lang w:val="ru-RU"/>
        </w:rPr>
        <w:t xml:space="preserve"> научится: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966B2C" w:rsidRPr="004D31AA" w:rsidRDefault="00966B2C">
      <w:pPr>
        <w:spacing w:after="0" w:line="264" w:lineRule="auto"/>
        <w:ind w:left="120"/>
        <w:jc w:val="both"/>
        <w:rPr>
          <w:lang w:val="ru-RU"/>
        </w:rPr>
      </w:pPr>
    </w:p>
    <w:p w:rsidR="00966B2C" w:rsidRPr="004D31AA" w:rsidRDefault="004D31AA">
      <w:pPr>
        <w:spacing w:after="0" w:line="264" w:lineRule="auto"/>
        <w:ind w:left="120"/>
        <w:jc w:val="both"/>
        <w:rPr>
          <w:lang w:val="ru-RU"/>
        </w:rPr>
      </w:pPr>
      <w:r w:rsidRPr="004D31AA">
        <w:rPr>
          <w:rFonts w:ascii="Times New Roman" w:hAnsi="Times New Roman"/>
          <w:color w:val="000000"/>
          <w:sz w:val="28"/>
          <w:lang w:val="ru-RU"/>
        </w:rPr>
        <w:t xml:space="preserve">К концу обучения </w:t>
      </w:r>
      <w:r w:rsidRPr="004D31AA">
        <w:rPr>
          <w:rFonts w:ascii="Times New Roman" w:hAnsi="Times New Roman"/>
          <w:b/>
          <w:i/>
          <w:color w:val="000000"/>
          <w:sz w:val="28"/>
          <w:lang w:val="ru-RU"/>
        </w:rPr>
        <w:t>в 7 классе</w:t>
      </w:r>
      <w:r w:rsidRPr="004D31AA">
        <w:rPr>
          <w:rFonts w:ascii="Times New Roman" w:hAnsi="Times New Roman"/>
          <w:color w:val="000000"/>
          <w:sz w:val="28"/>
          <w:lang w:val="ru-RU"/>
        </w:rPr>
        <w:t xml:space="preserve"> </w:t>
      </w:r>
      <w:proofErr w:type="gramStart"/>
      <w:r w:rsidRPr="004D31AA">
        <w:rPr>
          <w:rFonts w:ascii="Times New Roman" w:hAnsi="Times New Roman"/>
          <w:color w:val="000000"/>
          <w:sz w:val="28"/>
          <w:lang w:val="ru-RU"/>
        </w:rPr>
        <w:t>обучающийся</w:t>
      </w:r>
      <w:proofErr w:type="gramEnd"/>
      <w:r w:rsidRPr="004D31AA">
        <w:rPr>
          <w:rFonts w:ascii="Times New Roman" w:hAnsi="Times New Roman"/>
          <w:color w:val="000000"/>
          <w:sz w:val="28"/>
          <w:lang w:val="ru-RU"/>
        </w:rPr>
        <w:t xml:space="preserve"> научится: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966B2C" w:rsidRDefault="004D31AA">
      <w:pPr>
        <w:spacing w:after="0" w:line="264" w:lineRule="auto"/>
        <w:ind w:firstLine="600"/>
        <w:jc w:val="both"/>
      </w:pPr>
      <w:r w:rsidRPr="004D31AA">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w:t>
      </w:r>
      <w:r>
        <w:rPr>
          <w:rFonts w:ascii="Times New Roman" w:hAnsi="Times New Roman"/>
          <w:color w:val="000000"/>
          <w:sz w:val="28"/>
        </w:rPr>
        <w:t xml:space="preserve">«индекса Кетле» и «ортостатической пробы» (по образцу);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составлять и самостоятельно разучивать комплекс </w:t>
      </w:r>
      <w:proofErr w:type="gramStart"/>
      <w:r w:rsidRPr="004D31AA">
        <w:rPr>
          <w:rFonts w:ascii="Times New Roman" w:hAnsi="Times New Roman"/>
          <w:color w:val="000000"/>
          <w:sz w:val="28"/>
          <w:lang w:val="ru-RU"/>
        </w:rPr>
        <w:t>степ-аэробики</w:t>
      </w:r>
      <w:proofErr w:type="gramEnd"/>
      <w:r w:rsidRPr="004D31AA">
        <w:rPr>
          <w:rFonts w:ascii="Times New Roman" w:hAnsi="Times New Roman"/>
          <w:color w:val="000000"/>
          <w:sz w:val="28"/>
          <w:lang w:val="ru-RU"/>
        </w:rPr>
        <w:t>, включающий упражнения в ходьбе, прыжках, спрыгивании и запрыгивании с поворотами, разведением рук и ног (девушки);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демонстрировать и использовать технические действия спортивных игр: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966B2C" w:rsidRPr="004D31AA" w:rsidRDefault="00966B2C">
      <w:pPr>
        <w:spacing w:after="0" w:line="264" w:lineRule="auto"/>
        <w:ind w:left="120"/>
        <w:jc w:val="both"/>
        <w:rPr>
          <w:lang w:val="ru-RU"/>
        </w:rPr>
      </w:pPr>
    </w:p>
    <w:p w:rsidR="00966B2C" w:rsidRPr="004D31AA" w:rsidRDefault="004D31AA">
      <w:pPr>
        <w:spacing w:after="0" w:line="264" w:lineRule="auto"/>
        <w:ind w:left="120"/>
        <w:jc w:val="both"/>
        <w:rPr>
          <w:lang w:val="ru-RU"/>
        </w:rPr>
      </w:pPr>
      <w:r w:rsidRPr="004D31AA">
        <w:rPr>
          <w:rFonts w:ascii="Times New Roman" w:hAnsi="Times New Roman"/>
          <w:color w:val="000000"/>
          <w:sz w:val="28"/>
          <w:lang w:val="ru-RU"/>
        </w:rPr>
        <w:t xml:space="preserve">К концу обучения </w:t>
      </w:r>
      <w:r w:rsidRPr="004D31AA">
        <w:rPr>
          <w:rFonts w:ascii="Times New Roman" w:hAnsi="Times New Roman"/>
          <w:b/>
          <w:i/>
          <w:color w:val="000000"/>
          <w:sz w:val="28"/>
          <w:lang w:val="ru-RU"/>
        </w:rPr>
        <w:t>в 8 классе</w:t>
      </w:r>
      <w:r w:rsidRPr="004D31AA">
        <w:rPr>
          <w:rFonts w:ascii="Times New Roman" w:hAnsi="Times New Roman"/>
          <w:color w:val="000000"/>
          <w:sz w:val="28"/>
          <w:lang w:val="ru-RU"/>
        </w:rPr>
        <w:t xml:space="preserve"> </w:t>
      </w:r>
      <w:proofErr w:type="gramStart"/>
      <w:r w:rsidRPr="004D31AA">
        <w:rPr>
          <w:rFonts w:ascii="Times New Roman" w:hAnsi="Times New Roman"/>
          <w:color w:val="000000"/>
          <w:sz w:val="28"/>
          <w:lang w:val="ru-RU"/>
        </w:rPr>
        <w:t>обучающийся</w:t>
      </w:r>
      <w:proofErr w:type="gramEnd"/>
      <w:r w:rsidRPr="004D31AA">
        <w:rPr>
          <w:rFonts w:ascii="Times New Roman" w:hAnsi="Times New Roman"/>
          <w:color w:val="000000"/>
          <w:sz w:val="28"/>
          <w:lang w:val="ru-RU"/>
        </w:rPr>
        <w:t xml:space="preserve"> научится: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соблюдать правила безопасности в бассейне при выполнении плавательных упражнений;</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выполнять прыжки в воду со стартовой тумбы;</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выполнять технические элементы плавания кролем на груди в согласовании с дыханием;</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демонстрировать и использовать технические действия спортивных игр: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966B2C" w:rsidRPr="004D31AA" w:rsidRDefault="00966B2C">
      <w:pPr>
        <w:spacing w:after="0" w:line="264" w:lineRule="auto"/>
        <w:ind w:left="120"/>
        <w:jc w:val="both"/>
        <w:rPr>
          <w:lang w:val="ru-RU"/>
        </w:rPr>
      </w:pPr>
    </w:p>
    <w:p w:rsidR="00966B2C" w:rsidRPr="004D31AA" w:rsidRDefault="004D31AA">
      <w:pPr>
        <w:spacing w:after="0" w:line="264" w:lineRule="auto"/>
        <w:ind w:left="120"/>
        <w:jc w:val="both"/>
        <w:rPr>
          <w:lang w:val="ru-RU"/>
        </w:rPr>
      </w:pPr>
      <w:r w:rsidRPr="004D31AA">
        <w:rPr>
          <w:rFonts w:ascii="Times New Roman" w:hAnsi="Times New Roman"/>
          <w:color w:val="000000"/>
          <w:sz w:val="28"/>
          <w:lang w:val="ru-RU"/>
        </w:rPr>
        <w:t xml:space="preserve">К концу обучения </w:t>
      </w:r>
      <w:r w:rsidRPr="004D31AA">
        <w:rPr>
          <w:rFonts w:ascii="Times New Roman" w:hAnsi="Times New Roman"/>
          <w:b/>
          <w:i/>
          <w:color w:val="000000"/>
          <w:sz w:val="28"/>
          <w:lang w:val="ru-RU"/>
        </w:rPr>
        <w:t>в 9 классе</w:t>
      </w:r>
      <w:r w:rsidRPr="004D31AA">
        <w:rPr>
          <w:rFonts w:ascii="Times New Roman" w:hAnsi="Times New Roman"/>
          <w:color w:val="000000"/>
          <w:sz w:val="28"/>
          <w:lang w:val="ru-RU"/>
        </w:rPr>
        <w:t xml:space="preserve"> </w:t>
      </w:r>
      <w:proofErr w:type="gramStart"/>
      <w:r w:rsidRPr="004D31AA">
        <w:rPr>
          <w:rFonts w:ascii="Times New Roman" w:hAnsi="Times New Roman"/>
          <w:color w:val="000000"/>
          <w:sz w:val="28"/>
          <w:lang w:val="ru-RU"/>
        </w:rPr>
        <w:t>обучающийся</w:t>
      </w:r>
      <w:proofErr w:type="gramEnd"/>
      <w:r w:rsidRPr="004D31AA">
        <w:rPr>
          <w:rFonts w:ascii="Times New Roman" w:hAnsi="Times New Roman"/>
          <w:color w:val="000000"/>
          <w:sz w:val="28"/>
          <w:lang w:val="ru-RU"/>
        </w:rPr>
        <w:t xml:space="preserve"> научится:</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объяснять понятие «профессионально-прикладная физическая культура»;</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lastRenderedPageBreak/>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размахиванияи соскока вперёд способом «прогнувшись» (юноши);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составлять и выполнять композицию упражнений черлидинга с построением пирамид, элементами </w:t>
      </w:r>
      <w:proofErr w:type="gramStart"/>
      <w:r w:rsidRPr="004D31AA">
        <w:rPr>
          <w:rFonts w:ascii="Times New Roman" w:hAnsi="Times New Roman"/>
          <w:color w:val="000000"/>
          <w:sz w:val="28"/>
          <w:lang w:val="ru-RU"/>
        </w:rPr>
        <w:t>степ-аэробики</w:t>
      </w:r>
      <w:proofErr w:type="gramEnd"/>
      <w:r w:rsidRPr="004D31AA">
        <w:rPr>
          <w:rFonts w:ascii="Times New Roman" w:hAnsi="Times New Roman"/>
          <w:color w:val="000000"/>
          <w:sz w:val="28"/>
          <w:lang w:val="ru-RU"/>
        </w:rPr>
        <w:t xml:space="preserve"> и акробатики (девушки);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выполнять повороты кувырком, маятником;</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выполнять технические элементы брассом в согласовании с дыханием;</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966B2C" w:rsidRPr="004D31AA" w:rsidRDefault="004D31AA">
      <w:pPr>
        <w:spacing w:after="0" w:line="264" w:lineRule="auto"/>
        <w:ind w:firstLine="600"/>
        <w:jc w:val="both"/>
        <w:rPr>
          <w:lang w:val="ru-RU"/>
        </w:rPr>
      </w:pPr>
      <w:r w:rsidRPr="004D31AA">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66B2C" w:rsidRPr="004D31AA" w:rsidRDefault="00966B2C">
      <w:pPr>
        <w:spacing w:after="0"/>
        <w:ind w:left="120"/>
        <w:rPr>
          <w:lang w:val="ru-RU"/>
        </w:rPr>
      </w:pPr>
    </w:p>
    <w:p w:rsidR="00966B2C" w:rsidRPr="004D31AA" w:rsidRDefault="00966B2C">
      <w:pPr>
        <w:rPr>
          <w:lang w:val="ru-RU"/>
        </w:rPr>
        <w:sectPr w:rsidR="00966B2C" w:rsidRPr="004D31AA">
          <w:pgSz w:w="11906" w:h="16383"/>
          <w:pgMar w:top="1134" w:right="850" w:bottom="1134" w:left="1701" w:header="720" w:footer="720" w:gutter="0"/>
          <w:cols w:space="720"/>
        </w:sectPr>
      </w:pPr>
    </w:p>
    <w:p w:rsidR="00966B2C" w:rsidRDefault="004D31AA">
      <w:pPr>
        <w:spacing w:after="0"/>
        <w:ind w:left="120"/>
      </w:pPr>
      <w:bookmarkStart w:id="18" w:name="block-55029616"/>
      <w:bookmarkEnd w:id="13"/>
      <w:r w:rsidRPr="004D31A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66B2C" w:rsidRDefault="004D31A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966B2C">
        <w:trPr>
          <w:trHeight w:val="144"/>
          <w:tblCellSpacing w:w="20" w:type="nil"/>
        </w:trPr>
        <w:tc>
          <w:tcPr>
            <w:tcW w:w="510"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2816"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Наименование разделов и тем программы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994"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71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805"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r>
      <w:tr w:rsidR="00966B2C" w:rsidRPr="004D31AA">
        <w:trPr>
          <w:trHeight w:val="144"/>
          <w:tblCellSpacing w:w="20" w:type="nil"/>
        </w:trPr>
        <w:tc>
          <w:tcPr>
            <w:tcW w:w="0" w:type="auto"/>
            <w:gridSpan w:val="6"/>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b/>
                <w:color w:val="000000"/>
                <w:sz w:val="24"/>
                <w:lang w:val="ru-RU"/>
              </w:rPr>
              <w:t>Раздел 1.</w:t>
            </w:r>
            <w:r w:rsidRPr="004D31AA">
              <w:rPr>
                <w:rFonts w:ascii="Times New Roman" w:hAnsi="Times New Roman"/>
                <w:color w:val="000000"/>
                <w:sz w:val="24"/>
                <w:lang w:val="ru-RU"/>
              </w:rPr>
              <w:t xml:space="preserve"> </w:t>
            </w:r>
            <w:r w:rsidRPr="004D31AA">
              <w:rPr>
                <w:rFonts w:ascii="Times New Roman" w:hAnsi="Times New Roman"/>
                <w:b/>
                <w:color w:val="000000"/>
                <w:sz w:val="24"/>
                <w:lang w:val="ru-RU"/>
              </w:rPr>
              <w:t>Знания о физической культуре</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ФИЗИЧЕСКОЕ СОВЕРШЕНСТВОВАНИЕ</w:t>
            </w:r>
          </w:p>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Спортивные игры. Баскетбол (модуль </w:t>
            </w:r>
            <w:r w:rsidRPr="004D31AA">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966B2C">
        <w:trPr>
          <w:trHeight w:val="144"/>
          <w:tblCellSpacing w:w="20" w:type="nil"/>
        </w:trPr>
        <w:tc>
          <w:tcPr>
            <w:tcW w:w="510"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2816"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Наименование разделов и тем программы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994"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71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805"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r>
      <w:tr w:rsidR="00966B2C" w:rsidRPr="004D31AA">
        <w:trPr>
          <w:trHeight w:val="144"/>
          <w:tblCellSpacing w:w="20" w:type="nil"/>
        </w:trPr>
        <w:tc>
          <w:tcPr>
            <w:tcW w:w="0" w:type="auto"/>
            <w:gridSpan w:val="6"/>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b/>
                <w:color w:val="000000"/>
                <w:sz w:val="24"/>
                <w:lang w:val="ru-RU"/>
              </w:rPr>
              <w:t>Раздел 1.</w:t>
            </w:r>
            <w:r w:rsidRPr="004D31AA">
              <w:rPr>
                <w:rFonts w:ascii="Times New Roman" w:hAnsi="Times New Roman"/>
                <w:color w:val="000000"/>
                <w:sz w:val="24"/>
                <w:lang w:val="ru-RU"/>
              </w:rPr>
              <w:t xml:space="preserve"> </w:t>
            </w:r>
            <w:r w:rsidRPr="004D31AA">
              <w:rPr>
                <w:rFonts w:ascii="Times New Roman" w:hAnsi="Times New Roman"/>
                <w:b/>
                <w:color w:val="000000"/>
                <w:sz w:val="24"/>
                <w:lang w:val="ru-RU"/>
              </w:rPr>
              <w:t>Знания о физической культуре</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ФИЗИЧЕСКОЕ СОВЕРШЕНСТВОВАНИЕ</w:t>
            </w:r>
          </w:p>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966B2C">
        <w:trPr>
          <w:trHeight w:val="144"/>
          <w:tblCellSpacing w:w="20" w:type="nil"/>
        </w:trPr>
        <w:tc>
          <w:tcPr>
            <w:tcW w:w="510"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2816"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Наименование разделов и тем программы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994"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71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805"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r>
      <w:tr w:rsidR="00966B2C" w:rsidRPr="004D31AA">
        <w:trPr>
          <w:trHeight w:val="144"/>
          <w:tblCellSpacing w:w="20" w:type="nil"/>
        </w:trPr>
        <w:tc>
          <w:tcPr>
            <w:tcW w:w="0" w:type="auto"/>
            <w:gridSpan w:val="6"/>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b/>
                <w:color w:val="000000"/>
                <w:sz w:val="24"/>
                <w:lang w:val="ru-RU"/>
              </w:rPr>
              <w:t>Раздел 1.</w:t>
            </w:r>
            <w:r w:rsidRPr="004D31AA">
              <w:rPr>
                <w:rFonts w:ascii="Times New Roman" w:hAnsi="Times New Roman"/>
                <w:color w:val="000000"/>
                <w:sz w:val="24"/>
                <w:lang w:val="ru-RU"/>
              </w:rPr>
              <w:t xml:space="preserve"> </w:t>
            </w:r>
            <w:r w:rsidRPr="004D31AA">
              <w:rPr>
                <w:rFonts w:ascii="Times New Roman" w:hAnsi="Times New Roman"/>
                <w:b/>
                <w:color w:val="000000"/>
                <w:sz w:val="24"/>
                <w:lang w:val="ru-RU"/>
              </w:rPr>
              <w:t>Знания о физической культуре</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ФИЗИЧЕСКОЕ СОВЕРШЕНСТВОВАНИЕ</w:t>
            </w:r>
          </w:p>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966B2C">
        <w:trPr>
          <w:trHeight w:val="144"/>
          <w:tblCellSpacing w:w="20" w:type="nil"/>
        </w:trPr>
        <w:tc>
          <w:tcPr>
            <w:tcW w:w="510"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2816"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Наименование разделов и тем программы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994"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71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805"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r>
      <w:tr w:rsidR="00966B2C" w:rsidRPr="004D31AA">
        <w:trPr>
          <w:trHeight w:val="144"/>
          <w:tblCellSpacing w:w="20" w:type="nil"/>
        </w:trPr>
        <w:tc>
          <w:tcPr>
            <w:tcW w:w="0" w:type="auto"/>
            <w:gridSpan w:val="6"/>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b/>
                <w:color w:val="000000"/>
                <w:sz w:val="24"/>
                <w:lang w:val="ru-RU"/>
              </w:rPr>
              <w:t>Раздел 1.</w:t>
            </w:r>
            <w:r w:rsidRPr="004D31AA">
              <w:rPr>
                <w:rFonts w:ascii="Times New Roman" w:hAnsi="Times New Roman"/>
                <w:color w:val="000000"/>
                <w:sz w:val="24"/>
                <w:lang w:val="ru-RU"/>
              </w:rPr>
              <w:t xml:space="preserve"> </w:t>
            </w:r>
            <w:r w:rsidRPr="004D31AA">
              <w:rPr>
                <w:rFonts w:ascii="Times New Roman" w:hAnsi="Times New Roman"/>
                <w:b/>
                <w:color w:val="000000"/>
                <w:sz w:val="24"/>
                <w:lang w:val="ru-RU"/>
              </w:rPr>
              <w:t>Знания о физической культуре</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ФИЗИЧЕСКОЕ СОВЕРШЕНСТВОВАНИЕ</w:t>
            </w:r>
          </w:p>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2.4</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Спортивные игры. Баскетбол (модуль </w:t>
            </w:r>
            <w:r w:rsidRPr="004D31AA">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2.8</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61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966B2C">
        <w:trPr>
          <w:trHeight w:val="144"/>
          <w:tblCellSpacing w:w="20" w:type="nil"/>
        </w:trPr>
        <w:tc>
          <w:tcPr>
            <w:tcW w:w="510"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2816"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Наименование разделов и тем программы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994"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71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805"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r>
      <w:tr w:rsidR="00966B2C" w:rsidRPr="004D31AA">
        <w:trPr>
          <w:trHeight w:val="144"/>
          <w:tblCellSpacing w:w="20" w:type="nil"/>
        </w:trPr>
        <w:tc>
          <w:tcPr>
            <w:tcW w:w="0" w:type="auto"/>
            <w:gridSpan w:val="6"/>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b/>
                <w:color w:val="000000"/>
                <w:sz w:val="24"/>
                <w:lang w:val="ru-RU"/>
              </w:rPr>
              <w:t>Раздел 1.</w:t>
            </w:r>
            <w:r w:rsidRPr="004D31AA">
              <w:rPr>
                <w:rFonts w:ascii="Times New Roman" w:hAnsi="Times New Roman"/>
                <w:color w:val="000000"/>
                <w:sz w:val="24"/>
                <w:lang w:val="ru-RU"/>
              </w:rPr>
              <w:t xml:space="preserve"> </w:t>
            </w:r>
            <w:r w:rsidRPr="004D31AA">
              <w:rPr>
                <w:rFonts w:ascii="Times New Roman" w:hAnsi="Times New Roman"/>
                <w:b/>
                <w:color w:val="000000"/>
                <w:sz w:val="24"/>
                <w:lang w:val="ru-RU"/>
              </w:rPr>
              <w:t>Знания о физической культуре</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ФИЗИЧЕСКОЕ СОВЕРШЕНСТВОВАНИЕ</w:t>
            </w:r>
          </w:p>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6"/>
            <w:tcMar>
              <w:top w:w="50" w:type="dxa"/>
              <w:left w:w="100" w:type="dxa"/>
            </w:tcMar>
            <w:vAlign w:val="center"/>
          </w:tcPr>
          <w:p w:rsidR="00966B2C" w:rsidRDefault="004D31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2.4</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Спортивные игры. Баскетбол (модуль </w:t>
            </w:r>
            <w:r w:rsidRPr="004D31AA">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510" w:type="dxa"/>
            <w:tcMar>
              <w:top w:w="50" w:type="dxa"/>
              <w:left w:w="100" w:type="dxa"/>
            </w:tcMar>
            <w:vAlign w:val="center"/>
          </w:tcPr>
          <w:p w:rsidR="00966B2C" w:rsidRDefault="004D31AA">
            <w:pPr>
              <w:spacing w:after="0"/>
            </w:pPr>
            <w:r>
              <w:rPr>
                <w:rFonts w:ascii="Times New Roman" w:hAnsi="Times New Roman"/>
                <w:color w:val="000000"/>
                <w:sz w:val="24"/>
              </w:rPr>
              <w:t>2.8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966B2C" w:rsidRDefault="00966B2C">
            <w:pPr>
              <w:spacing w:after="0"/>
              <w:ind w:left="135"/>
              <w:jc w:val="center"/>
            </w:pPr>
          </w:p>
        </w:tc>
        <w:tc>
          <w:tcPr>
            <w:tcW w:w="1805" w:type="dxa"/>
            <w:tcMar>
              <w:top w:w="50" w:type="dxa"/>
              <w:left w:w="100" w:type="dxa"/>
            </w:tcMar>
            <w:vAlign w:val="center"/>
          </w:tcPr>
          <w:p w:rsidR="00966B2C" w:rsidRDefault="00966B2C">
            <w:pPr>
              <w:spacing w:after="0"/>
              <w:ind w:left="135"/>
              <w:jc w:val="center"/>
            </w:pPr>
          </w:p>
        </w:tc>
        <w:tc>
          <w:tcPr>
            <w:tcW w:w="2694"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Default="004D31A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61 </w:t>
            </w:r>
          </w:p>
        </w:tc>
        <w:tc>
          <w:tcPr>
            <w:tcW w:w="0" w:type="auto"/>
            <w:gridSpan w:val="3"/>
            <w:tcMar>
              <w:top w:w="50" w:type="dxa"/>
              <w:left w:w="100" w:type="dxa"/>
            </w:tcMar>
            <w:vAlign w:val="center"/>
          </w:tcPr>
          <w:p w:rsidR="00966B2C" w:rsidRDefault="00966B2C"/>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bookmarkStart w:id="19" w:name="block-55029617"/>
      <w:bookmarkEnd w:id="18"/>
      <w:r>
        <w:rPr>
          <w:rFonts w:ascii="Times New Roman" w:hAnsi="Times New Roman"/>
          <w:b/>
          <w:color w:val="000000"/>
          <w:sz w:val="28"/>
        </w:rPr>
        <w:lastRenderedPageBreak/>
        <w:t xml:space="preserve"> ПОУРОЧНОЕ ПЛАНИРОВАНИЕ </w:t>
      </w:r>
    </w:p>
    <w:p w:rsidR="00966B2C" w:rsidRDefault="004D31A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6"/>
        <w:gridCol w:w="4465"/>
        <w:gridCol w:w="1270"/>
        <w:gridCol w:w="1841"/>
        <w:gridCol w:w="1910"/>
        <w:gridCol w:w="1347"/>
        <w:gridCol w:w="2221"/>
      </w:tblGrid>
      <w:tr w:rsidR="00966B2C">
        <w:trPr>
          <w:trHeight w:val="144"/>
          <w:tblCellSpacing w:w="20" w:type="nil"/>
        </w:trPr>
        <w:tc>
          <w:tcPr>
            <w:tcW w:w="378"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3168"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Тема урока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Дата изучения </w:t>
            </w:r>
          </w:p>
          <w:p w:rsidR="00966B2C" w:rsidRDefault="00966B2C">
            <w:pPr>
              <w:spacing w:after="0"/>
              <w:ind w:left="135"/>
            </w:pPr>
          </w:p>
        </w:tc>
        <w:tc>
          <w:tcPr>
            <w:tcW w:w="1977"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830"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52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628"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Физическая культура в основной школе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Физическая культура и здоровый образ жизни человека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Олимпийские игры древности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Режим дня</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Наблюдение за физическим развитием, оценка состояния организма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Организация и проведение самостоятельных занятий</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7</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Составление дневника по физической культуре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8</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утренней зарядки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9</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Физкультурно-оздоровительные мероприятия в жизнедеятельности современного человека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10</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Упражнения на развитие физических качеств и формирования гармоничного телосложения</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Кувырок вперёд и назад в группировке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12</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Кувырок назад в группировке</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Кувырок назад из стойки на лопатках, кувырок вперёд ноги скрестно</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14</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Опорные прыжки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15</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Опорные прыжки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16</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Упражнения на низком гимнастическом бревне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17</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на гимнастической лестнице</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18</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на гимнастической скамейке</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19</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4D31AA">
              <w:rPr>
                <w:rFonts w:ascii="Times New Roman" w:hAnsi="Times New Roman"/>
                <w:color w:val="000000"/>
                <w:sz w:val="24"/>
                <w:lang w:val="ru-RU"/>
              </w:rPr>
              <w:t>положения</w:t>
            </w:r>
            <w:proofErr w:type="gramEnd"/>
            <w:r w:rsidRPr="004D31AA">
              <w:rPr>
                <w:rFonts w:ascii="Times New Roman" w:hAnsi="Times New Roman"/>
                <w:color w:val="000000"/>
                <w:sz w:val="24"/>
                <w:lang w:val="ru-RU"/>
              </w:rPr>
              <w:t xml:space="preserve"> стоя на гимнастической скамье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20</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нормативов комплекса ГТО: подтягивание из виса лежа на низкой перекладине 90 см; сгибание и разгибание рук в упоре лежа на полу</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Бег на длинные дистанции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бег на 1000 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23</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Бег на короткие дистанции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24</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бег на 30 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челночный бег 3х10 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26</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Прыжок в длину с разбега способом «согнув ноги»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28</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Метание малого мяча в неподвижную мишень</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29</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метание мяча весом 150 г</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30</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Прыжок в высоту с прямого разбега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кросс на 2 км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Передвижение на лыжах попеременным двухшажным ходом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Передвижение на лыжах попеременным двухшажным ходом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34</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Повороты на лыжах способом переступания</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35</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Повороты на лыжах способом переступания</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36</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Подъём в горку на лыжах способом «лесенка»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37</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Подъём в горку на лыжах способом </w:t>
            </w:r>
            <w:r w:rsidRPr="004D31AA">
              <w:rPr>
                <w:rFonts w:ascii="Times New Roman" w:hAnsi="Times New Roman"/>
                <w:color w:val="000000"/>
                <w:sz w:val="24"/>
                <w:lang w:val="ru-RU"/>
              </w:rPr>
              <w:lastRenderedPageBreak/>
              <w:t>«лесенка»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Спуск на лыжах с пологого склона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39</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Спуск на лыжах с пологого склона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40</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Преодоление небольших препятствий при спуске с пологого склона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бег на лыжах 1 км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ловли и передачи мяча на месте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ловли и передачи мяча на месте и в движении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44</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Ведение мяча стоя на месте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45</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Ведение мяча в движении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46</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Ведение мяча в движении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47</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Бросок баскетбольного мяча в корзину двумя руками от груди с места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48</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Технические действия с мячом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49</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Технические действия с мячом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50</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Прямая нижняя подача мяча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51</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Прямая нижняя подача мяча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Приём и передача мяча снизу</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Приём и передача мяча снизу</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54</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Приём и передача мяча сверху</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55</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Приём и передача мяча сверху</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56</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Технические действия с мячом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57</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Технические действия с мячом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lastRenderedPageBreak/>
              <w:t>58</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Удар по мячу внутренней стороной стопы</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59</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Остановка катящегося мяча внутренней стороной стопы</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60</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Ведение футбольного мяча «по </w:t>
            </w:r>
            <w:proofErr w:type="gramStart"/>
            <w:r w:rsidRPr="004D31AA">
              <w:rPr>
                <w:rFonts w:ascii="Times New Roman" w:hAnsi="Times New Roman"/>
                <w:color w:val="000000"/>
                <w:sz w:val="24"/>
                <w:lang w:val="ru-RU"/>
              </w:rPr>
              <w:t>прямой</w:t>
            </w:r>
            <w:proofErr w:type="gramEnd"/>
            <w:r w:rsidRPr="004D31AA">
              <w:rPr>
                <w:rFonts w:ascii="Times New Roman" w:hAnsi="Times New Roman"/>
                <w:color w:val="000000"/>
                <w:sz w:val="24"/>
                <w:lang w:val="ru-RU"/>
              </w:rPr>
              <w:t>»</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Ведение футбольного мяча «по </w:t>
            </w:r>
            <w:proofErr w:type="gramStart"/>
            <w:r w:rsidRPr="004D31AA">
              <w:rPr>
                <w:rFonts w:ascii="Times New Roman" w:hAnsi="Times New Roman"/>
                <w:color w:val="000000"/>
                <w:sz w:val="24"/>
                <w:lang w:val="ru-RU"/>
              </w:rPr>
              <w:t>прямой</w:t>
            </w:r>
            <w:proofErr w:type="gramEnd"/>
            <w:r w:rsidRPr="004D31AA">
              <w:rPr>
                <w:rFonts w:ascii="Times New Roman" w:hAnsi="Times New Roman"/>
                <w:color w:val="000000"/>
                <w:sz w:val="24"/>
                <w:lang w:val="ru-RU"/>
              </w:rPr>
              <w:t>»</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Ведение футбольного мяча «по кругу»</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Ведение футбольного мяча «по кругу»</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64</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Ведение футбольного мяча «змейкой»</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65</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Обводка мячом ориентиров</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66</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История ВФСК ГТО и ГТО в наши дни. Правила выполнения спортивных нормативов 3 ступени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67</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68</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73"/>
        <w:gridCol w:w="4327"/>
        <w:gridCol w:w="1321"/>
        <w:gridCol w:w="1841"/>
        <w:gridCol w:w="1910"/>
        <w:gridCol w:w="1347"/>
        <w:gridCol w:w="2221"/>
      </w:tblGrid>
      <w:tr w:rsidR="00966B2C">
        <w:trPr>
          <w:trHeight w:val="144"/>
          <w:tblCellSpacing w:w="20" w:type="nil"/>
        </w:trPr>
        <w:tc>
          <w:tcPr>
            <w:tcW w:w="400"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2816"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Тема урока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Дата изучения </w:t>
            </w:r>
          </w:p>
          <w:p w:rsidR="00966B2C" w:rsidRDefault="00966B2C">
            <w:pPr>
              <w:spacing w:after="0"/>
              <w:ind w:left="135"/>
            </w:pPr>
          </w:p>
        </w:tc>
        <w:tc>
          <w:tcPr>
            <w:tcW w:w="2021"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86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573"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66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Возрождение Олимпийских игр</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Символика и ритуалы Олимпийских игр</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Составление дневника физической культуры</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Физическая подготовка человека</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Основные показатели физической нагрузки</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Составление плана самостоятельных занятий физической подготовкой</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8</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для коррекции телосложения</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Упражнения для профилактики нарушения зрения</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Упражнения для профилактики нарушений осанки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Акробатические комбинации</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12</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Акробатические комбинации</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Опорные прыжки через </w:t>
            </w:r>
            <w:r w:rsidRPr="004D31AA">
              <w:rPr>
                <w:rFonts w:ascii="Times New Roman" w:hAnsi="Times New Roman"/>
                <w:color w:val="000000"/>
                <w:sz w:val="24"/>
                <w:lang w:val="ru-RU"/>
              </w:rPr>
              <w:lastRenderedPageBreak/>
              <w:t>гимнастического козла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Опорные прыжки через гимнастического козла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Упражнения на низком гимнастическом бревне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Упражнения на невысокой гимнастической перекладине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4D31AA">
              <w:rPr>
                <w:rFonts w:ascii="Times New Roman" w:hAnsi="Times New Roman"/>
                <w:color w:val="000000"/>
                <w:sz w:val="24"/>
                <w:lang w:val="ru-RU"/>
              </w:rPr>
              <w:t>положения</w:t>
            </w:r>
            <w:proofErr w:type="gramEnd"/>
            <w:r w:rsidRPr="004D31AA">
              <w:rPr>
                <w:rFonts w:ascii="Times New Roman" w:hAnsi="Times New Roman"/>
                <w:color w:val="000000"/>
                <w:sz w:val="24"/>
                <w:lang w:val="ru-RU"/>
              </w:rPr>
              <w:t xml:space="preserve"> стоя на гимнастической скамье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Лазание по канату в три приема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нормативов комплекса ГТО: подтягивание из виса лежа на низкой перекладине 90см; поднимание туловища из </w:t>
            </w:r>
            <w:proofErr w:type="gramStart"/>
            <w:r w:rsidRPr="004D31AA">
              <w:rPr>
                <w:rFonts w:ascii="Times New Roman" w:hAnsi="Times New Roman"/>
                <w:color w:val="000000"/>
                <w:sz w:val="24"/>
                <w:lang w:val="ru-RU"/>
              </w:rPr>
              <w:t>положения</w:t>
            </w:r>
            <w:proofErr w:type="gramEnd"/>
            <w:r w:rsidRPr="004D31AA">
              <w:rPr>
                <w:rFonts w:ascii="Times New Roman" w:hAnsi="Times New Roman"/>
                <w:color w:val="000000"/>
                <w:sz w:val="24"/>
                <w:lang w:val="ru-RU"/>
              </w:rPr>
              <w:t xml:space="preserve"> лежа на спине.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20</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ритмической гимнастики</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Старт с опорой на одну руку с последующим ускорением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Спринтерский бег</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нормативов комплекса ГТО: бег на 30 м и 60 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24</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Гладкий равномерный бег</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нормативов комплекса ГТО: бег на 1000 м и 1500 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Прыжковые упражнения: прыжок в высоту с разбега способом «перешагивание»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челночный бег 3х10 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Метание малого мяча по движущейся мишени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метание мяча весом 150 г</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нормативов комплекса ГТО: кросс на 2 км и 3 км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Повторение техники передвижения на лыжах попеременным двухшажным ходом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33</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Передвижение одновременным одношажным ходом</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34</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Передвижение одновременным одношажным ходом</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Техника спусков с пологого склона в </w:t>
            </w:r>
            <w:r w:rsidRPr="004D31AA">
              <w:rPr>
                <w:rFonts w:ascii="Times New Roman" w:hAnsi="Times New Roman"/>
                <w:color w:val="000000"/>
                <w:sz w:val="24"/>
                <w:lang w:val="ru-RU"/>
              </w:rPr>
              <w:lastRenderedPageBreak/>
              <w:t>низкой стойке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подъема на склон способом «лесенка» и торможения «плугом»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Преодоление небольших трамплинов при спуске с пологого склона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Преодоление небольших трамплинов при спуске с пологого склона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Передвижения по учебной дистанции изученными ходами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Передвижения по учебной дистанции изученными ходами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нормативов комплекса ГТО: бег на лыжах 1 км и 2 км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42</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Передвижение в стойке баскетболиста</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Прыжки вверх толчком одной ногой</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Остановка двумя шагами и прыжком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45</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в ведении мяча</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46</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в ведении мяча</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Упражнения на передачу и броски мяча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Приём мяча двумя руками снизу и передача в разные зоны площадки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51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Приём мяча двумя руками сверху и передача в разные зоны площадки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в подаче мяча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в подаче мяча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приёма мяча снизу и сверху</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приёма мяча снизу и сверху</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Удар по катящемуся мячу с разбега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Удар по катящемуся мячу с разбега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остановки мяча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остановки мяча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62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передачи мяча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передачи мяча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ведения мяча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технических приёмов обводки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66</w:t>
            </w:r>
          </w:p>
        </w:tc>
        <w:tc>
          <w:tcPr>
            <w:tcW w:w="2816" w:type="dxa"/>
            <w:tcMar>
              <w:top w:w="50" w:type="dxa"/>
              <w:left w:w="100" w:type="dxa"/>
            </w:tcMar>
            <w:vAlign w:val="center"/>
          </w:tcPr>
          <w:p w:rsidR="00966B2C" w:rsidRDefault="004D31AA">
            <w:pPr>
              <w:spacing w:after="0"/>
              <w:ind w:left="135"/>
            </w:pPr>
            <w:r w:rsidRPr="004D31AA">
              <w:rPr>
                <w:rFonts w:ascii="Times New Roman" w:hAnsi="Times New Roman"/>
                <w:color w:val="000000"/>
                <w:sz w:val="24"/>
                <w:lang w:val="ru-RU"/>
              </w:rPr>
              <w:t xml:space="preserve">Правила выполнения спортивных нормативов 3-4 ступени. </w:t>
            </w:r>
            <w:r>
              <w:rPr>
                <w:rFonts w:ascii="Times New Roman" w:hAnsi="Times New Roman"/>
                <w:color w:val="000000"/>
                <w:sz w:val="24"/>
              </w:rPr>
              <w:t>Правила ТБ</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Фестиваль ГТО «Всем классом сдадим ГТО» (сдача норм ГТО с соблюдением правил и техники выполнения испытаний (тестов) 3-4 ступени)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68</w:t>
            </w:r>
          </w:p>
        </w:tc>
        <w:tc>
          <w:tcPr>
            <w:tcW w:w="2816" w:type="dxa"/>
            <w:tcMar>
              <w:top w:w="50" w:type="dxa"/>
              <w:left w:w="100" w:type="dxa"/>
            </w:tcMar>
            <w:vAlign w:val="center"/>
          </w:tcPr>
          <w:p w:rsidR="00966B2C" w:rsidRPr="004D31AA" w:rsidRDefault="004D31AA">
            <w:pPr>
              <w:spacing w:after="0"/>
              <w:ind w:left="135"/>
              <w:rPr>
                <w:lang w:val="ru-RU"/>
              </w:rPr>
            </w:pPr>
            <w:proofErr w:type="gramStart"/>
            <w:r w:rsidRPr="004D31AA">
              <w:rPr>
                <w:rFonts w:ascii="Times New Roman" w:hAnsi="Times New Roman"/>
                <w:color w:val="000000"/>
                <w:sz w:val="24"/>
                <w:lang w:val="ru-RU"/>
              </w:rPr>
              <w:t>Фестиваль ГТО «Всем классом сдадим ГТО» (сдача норм ГТО с соблюдением правил и техники выполнения испытаний (тестов) 3-4 ступени</w:t>
            </w:r>
            <w:proofErr w:type="gramEnd"/>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28"/>
        <w:gridCol w:w="4397"/>
        <w:gridCol w:w="1296"/>
        <w:gridCol w:w="1841"/>
        <w:gridCol w:w="1910"/>
        <w:gridCol w:w="1347"/>
        <w:gridCol w:w="2221"/>
      </w:tblGrid>
      <w:tr w:rsidR="00966B2C">
        <w:trPr>
          <w:trHeight w:val="144"/>
          <w:tblCellSpacing w:w="20" w:type="nil"/>
        </w:trPr>
        <w:tc>
          <w:tcPr>
            <w:tcW w:w="389"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2992"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Тема урока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Дата изучения </w:t>
            </w:r>
          </w:p>
          <w:p w:rsidR="00966B2C" w:rsidRDefault="00966B2C">
            <w:pPr>
              <w:spacing w:after="0"/>
              <w:ind w:left="135"/>
            </w:pPr>
          </w:p>
        </w:tc>
        <w:tc>
          <w:tcPr>
            <w:tcW w:w="1999"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84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551"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64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Истоки развития олимпизма в России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Олимпийское движение в СССР и современной России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Воспитание качеств личности на занятиях физической культурой и спортом</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Тактическая подготовка</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6</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Способы и процедуры оценивания техники двигательных действий</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7</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Планирование занятий технической подготовкой</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8</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Оценивание оздоровительного эффекта занятий физической культурой</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9</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для коррекции телосложения</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10</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Упражнения для профилактики нарушения осанки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Акробатические комбинации</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Акробатические пирамиды</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13</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Стойка на голове с опорой на руки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14</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Комплекс упражнений степ-аэробики</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15</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нормативов комплекса ГТО: подтягивание из виса лежа на низкой перекладине 90см; поднимание туловища из </w:t>
            </w:r>
            <w:proofErr w:type="gramStart"/>
            <w:r w:rsidRPr="004D31AA">
              <w:rPr>
                <w:rFonts w:ascii="Times New Roman" w:hAnsi="Times New Roman"/>
                <w:color w:val="000000"/>
                <w:sz w:val="24"/>
                <w:lang w:val="ru-RU"/>
              </w:rPr>
              <w:t>положения</w:t>
            </w:r>
            <w:proofErr w:type="gramEnd"/>
            <w:r w:rsidRPr="004D31AA">
              <w:rPr>
                <w:rFonts w:ascii="Times New Roman" w:hAnsi="Times New Roman"/>
                <w:color w:val="000000"/>
                <w:sz w:val="24"/>
                <w:lang w:val="ru-RU"/>
              </w:rPr>
              <w:t xml:space="preserve"> лежа на спине</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16</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Комбинация на гимнастическом бревне</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17</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Комбинация на низкой гимнастической перекладине</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18</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4D31AA">
              <w:rPr>
                <w:rFonts w:ascii="Times New Roman" w:hAnsi="Times New Roman"/>
                <w:color w:val="000000"/>
                <w:sz w:val="24"/>
                <w:lang w:val="ru-RU"/>
              </w:rPr>
              <w:t>положения</w:t>
            </w:r>
            <w:proofErr w:type="gramEnd"/>
            <w:r w:rsidRPr="004D31AA">
              <w:rPr>
                <w:rFonts w:ascii="Times New Roman" w:hAnsi="Times New Roman"/>
                <w:color w:val="000000"/>
                <w:sz w:val="24"/>
                <w:lang w:val="ru-RU"/>
              </w:rPr>
              <w:t xml:space="preserve"> стоя на гимнастической скамье</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19</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Лазанье по канату в два приёма</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20</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Лазанье по канату в два приёма</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Бег на короткие и средние дистанции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нормативов комплекса ГТО: бег на 30 м и 60 м</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23</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преодоление препятствий наступанием и прыжковым бегом</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24</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норматива комплекса ГТО: бег на 1500 </w:t>
            </w:r>
            <w:r w:rsidRPr="004D31AA">
              <w:rPr>
                <w:rFonts w:ascii="Times New Roman" w:hAnsi="Times New Roman"/>
                <w:color w:val="000000"/>
                <w:sz w:val="24"/>
                <w:lang w:val="ru-RU"/>
              </w:rPr>
              <w:lastRenderedPageBreak/>
              <w:t>м</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lastRenderedPageBreak/>
              <w:t>25</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Эстафетный бег</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26</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челночный бег 3х10 м</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Прыжки с разбега в высоту</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28</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Прыжки с разбега в длину</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29</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30</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метание мяча весом 150 г</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31</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кросс на 3 км</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32</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Торможение на лыжах способом «упор»</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33</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Торможение на лыжах способом «упор»</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34</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Поворот упором при спуске с пологого склона</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35</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Поворот упором при спуске с пологого склона</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36</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Преодоление естественных препятствий на лыжах</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37</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Преодоление естественных препятствий на лыжах</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lastRenderedPageBreak/>
              <w:t>38</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Переход с одного хода на другой во время прохождения учебной дистанции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39</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Переход с одного хода на другой во время прохождения учебной дистанции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40</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Спуски и подъёмы во время прохождения учебной дистанции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41</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бег на лыжах 2 км</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42</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Передача и ловля мяча после отскока от пола</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43</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Передача и ловля мяча после отскока от пола</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44</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Бросок мяча в корзину двумя руками снизу после ведения</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45</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Бросок мяча в корзину двумя руками снизу после ведения</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46</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Бросок мяча в корзину двумя рукам от груди после ведения</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47</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Бросок мяча в корзину двумя рукам от груди после ведения</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48</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49</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Игровая деятельность с использованием разученных </w:t>
            </w:r>
            <w:r w:rsidRPr="004D31AA">
              <w:rPr>
                <w:rFonts w:ascii="Times New Roman" w:hAnsi="Times New Roman"/>
                <w:color w:val="000000"/>
                <w:sz w:val="24"/>
                <w:lang w:val="ru-RU"/>
              </w:rPr>
              <w:lastRenderedPageBreak/>
              <w:t>технических приёмов</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lastRenderedPageBreak/>
              <w:t>50</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Верхняя прямая подача мяча</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51</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Верхняя прямая подача мяча</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52</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Передача мяча через сетку двумя руками сверху</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53</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Передача мяча через сетку двумя руками сверху</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54</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Перевод мяча за голову</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55</w:t>
            </w:r>
          </w:p>
        </w:tc>
        <w:tc>
          <w:tcPr>
            <w:tcW w:w="2992" w:type="dxa"/>
            <w:tcMar>
              <w:top w:w="50" w:type="dxa"/>
              <w:left w:w="100" w:type="dxa"/>
            </w:tcMar>
            <w:vAlign w:val="center"/>
          </w:tcPr>
          <w:p w:rsidR="00966B2C" w:rsidRDefault="004D31AA">
            <w:pPr>
              <w:spacing w:after="0"/>
              <w:ind w:left="135"/>
            </w:pPr>
            <w:r>
              <w:rPr>
                <w:rFonts w:ascii="Times New Roman" w:hAnsi="Times New Roman"/>
                <w:color w:val="000000"/>
                <w:sz w:val="24"/>
              </w:rPr>
              <w:t>Перевод мяча за голову</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56</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57</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58</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Средние и длинные передачи мяча </w:t>
            </w:r>
            <w:proofErr w:type="gramStart"/>
            <w:r w:rsidRPr="004D31AA">
              <w:rPr>
                <w:rFonts w:ascii="Times New Roman" w:hAnsi="Times New Roman"/>
                <w:color w:val="000000"/>
                <w:sz w:val="24"/>
                <w:lang w:val="ru-RU"/>
              </w:rPr>
              <w:t>по</w:t>
            </w:r>
            <w:proofErr w:type="gramEnd"/>
            <w:r w:rsidRPr="004D31AA">
              <w:rPr>
                <w:rFonts w:ascii="Times New Roman" w:hAnsi="Times New Roman"/>
                <w:color w:val="000000"/>
                <w:sz w:val="24"/>
                <w:lang w:val="ru-RU"/>
              </w:rPr>
              <w:t xml:space="preserve"> прямой</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59</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Средние и длинные передачи мяча по диагонали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60</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Тактические действия при выполнении углового удара</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61</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Тактические действия при вбрасывании мяча из-за боковой линии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62</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Тактические действия при вбрасывании мяча из-за боковой линии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63</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lastRenderedPageBreak/>
              <w:t>64</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65</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66</w:t>
            </w:r>
          </w:p>
        </w:tc>
        <w:tc>
          <w:tcPr>
            <w:tcW w:w="2992" w:type="dxa"/>
            <w:tcMar>
              <w:top w:w="50" w:type="dxa"/>
              <w:left w:w="100" w:type="dxa"/>
            </w:tcMar>
            <w:vAlign w:val="center"/>
          </w:tcPr>
          <w:p w:rsidR="00966B2C" w:rsidRDefault="004D31AA">
            <w:pPr>
              <w:spacing w:after="0"/>
              <w:ind w:left="135"/>
            </w:pPr>
            <w:r w:rsidRPr="004D31AA">
              <w:rPr>
                <w:rFonts w:ascii="Times New Roman" w:hAnsi="Times New Roman"/>
                <w:color w:val="000000"/>
                <w:sz w:val="24"/>
                <w:lang w:val="ru-RU"/>
              </w:rPr>
              <w:t xml:space="preserve">Правила выполнения спортивных нормативов 4 ступени. </w:t>
            </w:r>
            <w:r>
              <w:rPr>
                <w:rFonts w:ascii="Times New Roman" w:hAnsi="Times New Roman"/>
                <w:color w:val="000000"/>
                <w:sz w:val="24"/>
              </w:rPr>
              <w:t>Правила ТБ.</w:t>
            </w:r>
          </w:p>
        </w:tc>
        <w:tc>
          <w:tcPr>
            <w:tcW w:w="8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67</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4 ступени)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389" w:type="dxa"/>
            <w:tcMar>
              <w:top w:w="50" w:type="dxa"/>
              <w:left w:w="100" w:type="dxa"/>
            </w:tcMar>
            <w:vAlign w:val="center"/>
          </w:tcPr>
          <w:p w:rsidR="00966B2C" w:rsidRDefault="004D31AA">
            <w:pPr>
              <w:spacing w:after="0"/>
            </w:pPr>
            <w:r>
              <w:rPr>
                <w:rFonts w:ascii="Times New Roman" w:hAnsi="Times New Roman"/>
                <w:color w:val="000000"/>
                <w:sz w:val="24"/>
              </w:rPr>
              <w:t>68</w:t>
            </w:r>
          </w:p>
        </w:tc>
        <w:tc>
          <w:tcPr>
            <w:tcW w:w="2992"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4 ступени)</w:t>
            </w:r>
          </w:p>
        </w:tc>
        <w:tc>
          <w:tcPr>
            <w:tcW w:w="84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66B2C" w:rsidRDefault="00966B2C">
            <w:pPr>
              <w:spacing w:after="0"/>
              <w:ind w:left="135"/>
              <w:jc w:val="center"/>
            </w:pPr>
          </w:p>
        </w:tc>
        <w:tc>
          <w:tcPr>
            <w:tcW w:w="1649" w:type="dxa"/>
            <w:tcMar>
              <w:top w:w="50" w:type="dxa"/>
              <w:left w:w="100" w:type="dxa"/>
            </w:tcMar>
            <w:vAlign w:val="center"/>
          </w:tcPr>
          <w:p w:rsidR="00966B2C" w:rsidRDefault="00966B2C">
            <w:pPr>
              <w:spacing w:after="0"/>
              <w:ind w:left="135"/>
              <w:jc w:val="center"/>
            </w:pPr>
          </w:p>
        </w:tc>
        <w:tc>
          <w:tcPr>
            <w:tcW w:w="1171" w:type="dxa"/>
            <w:tcMar>
              <w:top w:w="50" w:type="dxa"/>
              <w:left w:w="100" w:type="dxa"/>
            </w:tcMar>
            <w:vAlign w:val="center"/>
          </w:tcPr>
          <w:p w:rsidR="00966B2C" w:rsidRDefault="00966B2C">
            <w:pPr>
              <w:spacing w:after="0"/>
              <w:ind w:left="135"/>
            </w:pPr>
          </w:p>
        </w:tc>
        <w:tc>
          <w:tcPr>
            <w:tcW w:w="1999"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1"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74"/>
        <w:gridCol w:w="4326"/>
        <w:gridCol w:w="1321"/>
        <w:gridCol w:w="1841"/>
        <w:gridCol w:w="1910"/>
        <w:gridCol w:w="1347"/>
        <w:gridCol w:w="2221"/>
      </w:tblGrid>
      <w:tr w:rsidR="00966B2C">
        <w:trPr>
          <w:trHeight w:val="144"/>
          <w:tblCellSpacing w:w="20" w:type="nil"/>
        </w:trPr>
        <w:tc>
          <w:tcPr>
            <w:tcW w:w="400"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2816"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Тема урока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Дата изучения </w:t>
            </w:r>
          </w:p>
          <w:p w:rsidR="00966B2C" w:rsidRDefault="00966B2C">
            <w:pPr>
              <w:spacing w:after="0"/>
              <w:ind w:left="135"/>
            </w:pPr>
          </w:p>
        </w:tc>
        <w:tc>
          <w:tcPr>
            <w:tcW w:w="2021"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86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573"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66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Физическая культура в современном обществе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Всестороннее и гармоничное физическое развитие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Адаптивная и лечебная физическая культура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проведения самостоятельных занятий при коррекции осанки и телосложения</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Составление планов для самостоятельных занятий с учетом индивидуальных особенностей</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для профилактики утомления</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Дыхательная гимнастика и гимнастика для глаз</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8</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Акробатические комбинации</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9</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Акробатические комбинации</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Гимнастическая комбинация на гимнастическом бревне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нормативов комплекса ГТО: </w:t>
            </w:r>
            <w:r w:rsidRPr="004D31AA">
              <w:rPr>
                <w:rFonts w:ascii="Times New Roman" w:hAnsi="Times New Roman"/>
                <w:color w:val="000000"/>
                <w:sz w:val="24"/>
                <w:lang w:val="ru-RU"/>
              </w:rPr>
              <w:lastRenderedPageBreak/>
              <w:t xml:space="preserve">подтягивание из виса лежа на низкой перекладине 90см; поднимание туловища из </w:t>
            </w:r>
            <w:proofErr w:type="gramStart"/>
            <w:r w:rsidRPr="004D31AA">
              <w:rPr>
                <w:rFonts w:ascii="Times New Roman" w:hAnsi="Times New Roman"/>
                <w:color w:val="000000"/>
                <w:sz w:val="24"/>
                <w:lang w:val="ru-RU"/>
              </w:rPr>
              <w:t>положения</w:t>
            </w:r>
            <w:proofErr w:type="gramEnd"/>
            <w:r w:rsidRPr="004D31AA">
              <w:rPr>
                <w:rFonts w:ascii="Times New Roman" w:hAnsi="Times New Roman"/>
                <w:color w:val="000000"/>
                <w:sz w:val="24"/>
                <w:lang w:val="ru-RU"/>
              </w:rPr>
              <w:t xml:space="preserve"> лежа на спине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12</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Гимнастическая комбинация на перекладине</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4D31AA">
              <w:rPr>
                <w:rFonts w:ascii="Times New Roman" w:hAnsi="Times New Roman"/>
                <w:color w:val="000000"/>
                <w:sz w:val="24"/>
                <w:lang w:val="ru-RU"/>
              </w:rPr>
              <w:t>положения</w:t>
            </w:r>
            <w:proofErr w:type="gramEnd"/>
            <w:r w:rsidRPr="004D31AA">
              <w:rPr>
                <w:rFonts w:ascii="Times New Roman" w:hAnsi="Times New Roman"/>
                <w:color w:val="000000"/>
                <w:sz w:val="24"/>
                <w:lang w:val="ru-RU"/>
              </w:rPr>
              <w:t xml:space="preserve"> стоя на гимнастической скамье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Гимнастическая комбинация на параллельных брусьях</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Вольные упражнения на базе ритмической гимнастики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Бег на короткие и средние дистанции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нормативов комплекса ГТО: бег на 30 м и 60 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18</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Бег на длинные дистанции</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19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бег на 1500 м или 2000 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Прыжки в длину с разбега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Прыжок в длину с разбега способом </w:t>
            </w:r>
            <w:r w:rsidRPr="004D31AA">
              <w:rPr>
                <w:rFonts w:ascii="Times New Roman" w:hAnsi="Times New Roman"/>
                <w:color w:val="000000"/>
                <w:sz w:val="24"/>
                <w:lang w:val="ru-RU"/>
              </w:rPr>
              <w:lastRenderedPageBreak/>
              <w:t>«прогнувшись»</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челночный бег 3х10 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метание мяча весом 150 г</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кросс на 3 км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передвижения на лыжах одновременным бесшажным ходом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передвижения на лыжах одновременным бесшажным ходом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передвижения на лыжах попеременным двухшажным ходом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29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передвижения на лыжах попеременным двухшажным ходом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30</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Торможение боковым скольжением</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Способы преодоления естественных препятствий на лыжах</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преодоления препятствий перешагиванием, перелезанием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Переход с одного лыжного хода на другой</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Преодоление учебной дистанции с переходом с одного лыжного хода на другой</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35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Старт прыжком со стартовой тумбы</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Старт прыжком со стартовой тумбы с последующим проплывание дистанции способом кроль на груди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Старт прыжком со стартовой тумбы с последующим проплывание дистанции способом кроль на спине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39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открытого поворота при плавании кролем на груди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Техника открытого поворота при плавании кролем на спине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Старт из воды толчком о стенку бассейна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Проплывание учебных дистанций с выполнением старта и поворотов</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плавание 50 м</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Передача мяча одной рукой от плеча и снизу</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Передача мяча одной рукой от плеча и снизу</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46</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Передача мяча одной рукой снизу</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Передача мяча одной рукой снизу</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48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Бросок мяча в корзину двумя руками </w:t>
            </w:r>
            <w:r w:rsidRPr="004D31AA">
              <w:rPr>
                <w:rFonts w:ascii="Times New Roman" w:hAnsi="Times New Roman"/>
                <w:color w:val="000000"/>
                <w:sz w:val="24"/>
                <w:lang w:val="ru-RU"/>
              </w:rPr>
              <w:lastRenderedPageBreak/>
              <w:t>в прыжке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49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Бросок мяча в корзину двумя руками в прыжке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Бросок мяча в корзину одной рукой в прыжке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Бросок мяча в корзину одной рукой в прыжке</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52</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Прямой нападающий удар</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53</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Прямой нападающий удар</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Индивидуальное блокирование мяча в прыжке с места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Индивидуальное блокирование мяча в прыжке с места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56</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Тактические действия в защите</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57</w:t>
            </w:r>
          </w:p>
        </w:tc>
        <w:tc>
          <w:tcPr>
            <w:tcW w:w="2816" w:type="dxa"/>
            <w:tcMar>
              <w:top w:w="50" w:type="dxa"/>
              <w:left w:w="100" w:type="dxa"/>
            </w:tcMar>
            <w:vAlign w:val="center"/>
          </w:tcPr>
          <w:p w:rsidR="00966B2C" w:rsidRDefault="004D31AA">
            <w:pPr>
              <w:spacing w:after="0"/>
              <w:ind w:left="135"/>
            </w:pPr>
            <w:r>
              <w:rPr>
                <w:rFonts w:ascii="Times New Roman" w:hAnsi="Times New Roman"/>
                <w:color w:val="000000"/>
                <w:sz w:val="24"/>
              </w:rPr>
              <w:t>Тактические действия в нападении</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разученных технических приёмов</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59</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с использованием разученных технических приёмов</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60</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Удар по мячу с разбега внутренней частью подъёма стопы</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61</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Остановка мяча внутренней стороной стопы</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62</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игры в мини-футбол</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63</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игры в мини-футбол</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по правилам классического футбола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65</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Игровая деятельность по правилам классического футбола</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66</w:t>
            </w:r>
          </w:p>
        </w:tc>
        <w:tc>
          <w:tcPr>
            <w:tcW w:w="2816" w:type="dxa"/>
            <w:tcMar>
              <w:top w:w="50" w:type="dxa"/>
              <w:left w:w="100" w:type="dxa"/>
            </w:tcMar>
            <w:vAlign w:val="center"/>
          </w:tcPr>
          <w:p w:rsidR="00966B2C" w:rsidRDefault="004D31AA">
            <w:pPr>
              <w:spacing w:after="0"/>
              <w:ind w:left="135"/>
            </w:pPr>
            <w:r w:rsidRPr="004D31AA">
              <w:rPr>
                <w:rFonts w:ascii="Times New Roman" w:hAnsi="Times New Roman"/>
                <w:color w:val="000000"/>
                <w:sz w:val="24"/>
                <w:lang w:val="ru-RU"/>
              </w:rPr>
              <w:t xml:space="preserve">Правила выполнения спортивных нормативов 4-5 ступени. </w:t>
            </w:r>
            <w:r>
              <w:rPr>
                <w:rFonts w:ascii="Times New Roman" w:hAnsi="Times New Roman"/>
                <w:color w:val="000000"/>
                <w:sz w:val="24"/>
              </w:rPr>
              <w:t>Правила ТБ</w:t>
            </w:r>
          </w:p>
        </w:tc>
        <w:tc>
          <w:tcPr>
            <w:tcW w:w="8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67</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400" w:type="dxa"/>
            <w:tcMar>
              <w:top w:w="50" w:type="dxa"/>
              <w:left w:w="100" w:type="dxa"/>
            </w:tcMar>
            <w:vAlign w:val="center"/>
          </w:tcPr>
          <w:p w:rsidR="00966B2C" w:rsidRDefault="004D31AA">
            <w:pPr>
              <w:spacing w:after="0"/>
            </w:pPr>
            <w:r>
              <w:rPr>
                <w:rFonts w:ascii="Times New Roman" w:hAnsi="Times New Roman"/>
                <w:color w:val="000000"/>
                <w:sz w:val="24"/>
              </w:rPr>
              <w:t>68</w:t>
            </w:r>
          </w:p>
        </w:tc>
        <w:tc>
          <w:tcPr>
            <w:tcW w:w="2816"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869"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966B2C" w:rsidRDefault="00966B2C">
            <w:pPr>
              <w:spacing w:after="0"/>
              <w:ind w:left="135"/>
              <w:jc w:val="center"/>
            </w:pPr>
          </w:p>
        </w:tc>
        <w:tc>
          <w:tcPr>
            <w:tcW w:w="1669" w:type="dxa"/>
            <w:tcMar>
              <w:top w:w="50" w:type="dxa"/>
              <w:left w:w="100" w:type="dxa"/>
            </w:tcMar>
            <w:vAlign w:val="center"/>
          </w:tcPr>
          <w:p w:rsidR="00966B2C" w:rsidRDefault="00966B2C">
            <w:pPr>
              <w:spacing w:after="0"/>
              <w:ind w:left="135"/>
              <w:jc w:val="center"/>
            </w:pPr>
          </w:p>
        </w:tc>
        <w:tc>
          <w:tcPr>
            <w:tcW w:w="1189" w:type="dxa"/>
            <w:tcMar>
              <w:top w:w="50" w:type="dxa"/>
              <w:left w:w="100" w:type="dxa"/>
            </w:tcMar>
            <w:vAlign w:val="center"/>
          </w:tcPr>
          <w:p w:rsidR="00966B2C" w:rsidRDefault="00966B2C">
            <w:pPr>
              <w:spacing w:after="0"/>
              <w:ind w:left="135"/>
            </w:pPr>
          </w:p>
        </w:tc>
        <w:tc>
          <w:tcPr>
            <w:tcW w:w="2021"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5"/>
        <w:gridCol w:w="4466"/>
        <w:gridCol w:w="1270"/>
        <w:gridCol w:w="1841"/>
        <w:gridCol w:w="1910"/>
        <w:gridCol w:w="1347"/>
        <w:gridCol w:w="2221"/>
      </w:tblGrid>
      <w:tr w:rsidR="00966B2C">
        <w:trPr>
          <w:trHeight w:val="144"/>
          <w:tblCellSpacing w:w="20" w:type="nil"/>
        </w:trPr>
        <w:tc>
          <w:tcPr>
            <w:tcW w:w="378"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 п/п </w:t>
            </w:r>
          </w:p>
          <w:p w:rsidR="00966B2C" w:rsidRDefault="00966B2C">
            <w:pPr>
              <w:spacing w:after="0"/>
              <w:ind w:left="135"/>
            </w:pPr>
          </w:p>
        </w:tc>
        <w:tc>
          <w:tcPr>
            <w:tcW w:w="3168"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Тема урока </w:t>
            </w:r>
          </w:p>
          <w:p w:rsidR="00966B2C" w:rsidRDefault="00966B2C">
            <w:pPr>
              <w:spacing w:after="0"/>
              <w:ind w:left="135"/>
            </w:pPr>
          </w:p>
        </w:tc>
        <w:tc>
          <w:tcPr>
            <w:tcW w:w="0" w:type="auto"/>
            <w:gridSpan w:val="3"/>
            <w:tcMar>
              <w:top w:w="50" w:type="dxa"/>
              <w:left w:w="100" w:type="dxa"/>
            </w:tcMar>
            <w:vAlign w:val="center"/>
          </w:tcPr>
          <w:p w:rsidR="00966B2C" w:rsidRDefault="004D31AA">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Дата изучения </w:t>
            </w:r>
          </w:p>
          <w:p w:rsidR="00966B2C" w:rsidRDefault="00966B2C">
            <w:pPr>
              <w:spacing w:after="0"/>
              <w:ind w:left="135"/>
            </w:pPr>
          </w:p>
        </w:tc>
        <w:tc>
          <w:tcPr>
            <w:tcW w:w="1977" w:type="dxa"/>
            <w:vMerge w:val="restart"/>
            <w:tcMar>
              <w:top w:w="50" w:type="dxa"/>
              <w:left w:w="100" w:type="dxa"/>
            </w:tcMar>
            <w:vAlign w:val="center"/>
          </w:tcPr>
          <w:p w:rsidR="00966B2C" w:rsidRDefault="004D31AA">
            <w:pPr>
              <w:spacing w:after="0"/>
              <w:ind w:left="135"/>
            </w:pPr>
            <w:r>
              <w:rPr>
                <w:rFonts w:ascii="Times New Roman" w:hAnsi="Times New Roman"/>
                <w:b/>
                <w:color w:val="000000"/>
                <w:sz w:val="24"/>
              </w:rPr>
              <w:t xml:space="preserve">Электронные цифровые образовательные ресурсы </w:t>
            </w:r>
          </w:p>
          <w:p w:rsidR="00966B2C" w:rsidRDefault="00966B2C">
            <w:pPr>
              <w:spacing w:after="0"/>
              <w:ind w:left="135"/>
            </w:pPr>
          </w:p>
        </w:tc>
      </w:tr>
      <w:tr w:rsidR="00966B2C">
        <w:trPr>
          <w:trHeight w:val="144"/>
          <w:tblCellSpacing w:w="20" w:type="nil"/>
        </w:trPr>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c>
          <w:tcPr>
            <w:tcW w:w="830"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Всего </w:t>
            </w:r>
          </w:p>
          <w:p w:rsidR="00966B2C" w:rsidRDefault="00966B2C">
            <w:pPr>
              <w:spacing w:after="0"/>
              <w:ind w:left="135"/>
            </w:pPr>
          </w:p>
        </w:tc>
        <w:tc>
          <w:tcPr>
            <w:tcW w:w="1529"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Контрольные работы </w:t>
            </w:r>
          </w:p>
          <w:p w:rsidR="00966B2C" w:rsidRDefault="00966B2C">
            <w:pPr>
              <w:spacing w:after="0"/>
              <w:ind w:left="135"/>
            </w:pPr>
          </w:p>
        </w:tc>
        <w:tc>
          <w:tcPr>
            <w:tcW w:w="1628" w:type="dxa"/>
            <w:tcMar>
              <w:top w:w="50" w:type="dxa"/>
              <w:left w:w="100" w:type="dxa"/>
            </w:tcMar>
            <w:vAlign w:val="center"/>
          </w:tcPr>
          <w:p w:rsidR="00966B2C" w:rsidRDefault="004D31AA">
            <w:pPr>
              <w:spacing w:after="0"/>
              <w:ind w:left="135"/>
            </w:pPr>
            <w:r>
              <w:rPr>
                <w:rFonts w:ascii="Times New Roman" w:hAnsi="Times New Roman"/>
                <w:b/>
                <w:color w:val="000000"/>
                <w:sz w:val="24"/>
              </w:rPr>
              <w:t xml:space="preserve">Практические работы </w:t>
            </w:r>
          </w:p>
          <w:p w:rsidR="00966B2C" w:rsidRDefault="00966B2C">
            <w:pPr>
              <w:spacing w:after="0"/>
              <w:ind w:left="135"/>
            </w:pPr>
          </w:p>
        </w:tc>
        <w:tc>
          <w:tcPr>
            <w:tcW w:w="0" w:type="auto"/>
            <w:vMerge/>
            <w:tcBorders>
              <w:top w:val="nil"/>
            </w:tcBorders>
            <w:tcMar>
              <w:top w:w="50" w:type="dxa"/>
              <w:left w:w="100" w:type="dxa"/>
            </w:tcMar>
          </w:tcPr>
          <w:p w:rsidR="00966B2C" w:rsidRDefault="00966B2C"/>
        </w:tc>
        <w:tc>
          <w:tcPr>
            <w:tcW w:w="0" w:type="auto"/>
            <w:vMerge/>
            <w:tcBorders>
              <w:top w:val="nil"/>
            </w:tcBorders>
            <w:tcMar>
              <w:top w:w="50" w:type="dxa"/>
              <w:left w:w="100" w:type="dxa"/>
            </w:tcMar>
          </w:tcPr>
          <w:p w:rsidR="00966B2C" w:rsidRDefault="00966B2C"/>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Туристские походы как форма активного отдыха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Профессионально-прикладная физическая культура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Восстановительный массаж</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Банные процедуры</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Измерение функциональных резервов организма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Оказание первой помощи во время самостоятельных занятий физическими упражнениями и активного отдыха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7</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Мероприятия в режиме двигательной активности </w:t>
            </w:r>
            <w:proofErr w:type="gramStart"/>
            <w:r w:rsidRPr="004D31AA">
              <w:rPr>
                <w:rFonts w:ascii="Times New Roman" w:hAnsi="Times New Roman"/>
                <w:color w:val="000000"/>
                <w:sz w:val="24"/>
                <w:lang w:val="ru-RU"/>
              </w:rPr>
              <w:t>обучающихся</w:t>
            </w:r>
            <w:proofErr w:type="gramEnd"/>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8</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Длинный кувырок с разбега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9</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Кувырок назад в упор</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10</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Гимнастическая комбинация на высокой перекладине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4D31AA">
              <w:rPr>
                <w:rFonts w:ascii="Times New Roman" w:hAnsi="Times New Roman"/>
                <w:color w:val="000000"/>
                <w:sz w:val="24"/>
                <w:lang w:val="ru-RU"/>
              </w:rPr>
              <w:t>положения</w:t>
            </w:r>
            <w:proofErr w:type="gramEnd"/>
            <w:r w:rsidRPr="004D31AA">
              <w:rPr>
                <w:rFonts w:ascii="Times New Roman" w:hAnsi="Times New Roman"/>
                <w:color w:val="000000"/>
                <w:sz w:val="24"/>
                <w:lang w:val="ru-RU"/>
              </w:rPr>
              <w:t xml:space="preserve"> стоя на гимнастической </w:t>
            </w:r>
            <w:r w:rsidRPr="004D31AA">
              <w:rPr>
                <w:rFonts w:ascii="Times New Roman" w:hAnsi="Times New Roman"/>
                <w:color w:val="000000"/>
                <w:sz w:val="24"/>
                <w:lang w:val="ru-RU"/>
              </w:rPr>
              <w:lastRenderedPageBreak/>
              <w:t>скамье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Гимнастическая комбинация на параллельных брусьях</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 xml:space="preserve">Правила и техника выполнения нормативов комплекса ГТО: подтягивание из виса лежа на низкой перекладине 90см; поднимание туловища из </w:t>
            </w:r>
            <w:proofErr w:type="gramStart"/>
            <w:r w:rsidRPr="004D31AA">
              <w:rPr>
                <w:rFonts w:ascii="Times New Roman" w:hAnsi="Times New Roman"/>
                <w:color w:val="000000"/>
                <w:sz w:val="24"/>
                <w:lang w:val="ru-RU"/>
              </w:rPr>
              <w:t>положения</w:t>
            </w:r>
            <w:proofErr w:type="gramEnd"/>
            <w:r w:rsidRPr="004D31AA">
              <w:rPr>
                <w:rFonts w:ascii="Times New Roman" w:hAnsi="Times New Roman"/>
                <w:color w:val="000000"/>
                <w:sz w:val="24"/>
                <w:lang w:val="ru-RU"/>
              </w:rPr>
              <w:t xml:space="preserve"> лежа на спине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14</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Гимнастическая комбинация на гимнастическом бревне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15</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Упражнения черлидинга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16</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Бег на короткие и средние дистанции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17</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нормативов комплекса ГТО: бег на 30 м, 60 м или 100 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18</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Бег на длинные дистанции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19</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бег на 2000 м или 3000 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20</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Прыжки в длину способом «прогнувшись»</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22</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Прыжки в высоту</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челночный бег 3х10 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метание гранаты весом 500 г – девушки; 700 г - юноши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25</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кросс на 3 км или 5км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26</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Передвижение попеременным двухшажным ходом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27</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Передвижение попеременным двухшажным ходом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28</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Передвижение одновременным одношажным ходом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29</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Передвижение одновременным одношажным ходом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30</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Спуск с пологого склона в низкой стойке, торможение «плугом» и «упором»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Способы преодоления препятствий на лыжах перелезанием, перешагиванием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Способы перехода с одного лыжного хода на другой</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Преодоление учебной дистанции с переходом с одного лыжного хода на другой</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34</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Преодоление учебной дистанции с переходом с одного лыжного хода на другой</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36</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Плавание кролем на груди</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37</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Плавание кролем на спине</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38</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Плавание брассом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39</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Плавание брассом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40</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Повороты при плавании брассом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41</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Повороты при плавании брассом</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Старт прыжком с последующим проплыванием учебной дистанции брасом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Правила и техника выполнения норматива комплекса ГТО: плавание 50 м</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44</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Ведение мяча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45</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Ведение мяча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46</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Передача мяча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47</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Приемы и броски мяча на месте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48</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Приемы и броски мяча на месте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49</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Приемы и броски мяча в прыжке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50</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Приемы и броски мяча после ведения</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51</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Приемы и броски мяча после ведения</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52</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Подачи мяча в разные зоны площадки соперника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Подачи мяча в разные зоны площадки соперника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Приёмы и передачи мяча на месте</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55</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Приёмы и передачи в движении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56</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Нападающий удар</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57</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Нападающий удар</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58</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Блокирование</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59</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Блокирование</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60</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Ведение мяча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61</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Приемы мяча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62</w:t>
            </w:r>
          </w:p>
        </w:tc>
        <w:tc>
          <w:tcPr>
            <w:tcW w:w="3168" w:type="dxa"/>
            <w:tcMar>
              <w:top w:w="50" w:type="dxa"/>
              <w:left w:w="100" w:type="dxa"/>
            </w:tcMar>
            <w:vAlign w:val="center"/>
          </w:tcPr>
          <w:p w:rsidR="00966B2C" w:rsidRDefault="004D31AA">
            <w:pPr>
              <w:spacing w:after="0"/>
              <w:ind w:left="135"/>
            </w:pPr>
            <w:r>
              <w:rPr>
                <w:rFonts w:ascii="Times New Roman" w:hAnsi="Times New Roman"/>
                <w:color w:val="000000"/>
                <w:sz w:val="24"/>
              </w:rPr>
              <w:t>Передачи мяча</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63</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Остановки и удары по мячу с места</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64</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Остановки и удары по мячу в движении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65</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Остановки и удары по мячу в движении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66</w:t>
            </w:r>
          </w:p>
        </w:tc>
        <w:tc>
          <w:tcPr>
            <w:tcW w:w="3168" w:type="dxa"/>
            <w:tcMar>
              <w:top w:w="50" w:type="dxa"/>
              <w:left w:w="100" w:type="dxa"/>
            </w:tcMar>
            <w:vAlign w:val="center"/>
          </w:tcPr>
          <w:p w:rsidR="00966B2C" w:rsidRDefault="004D31AA">
            <w:pPr>
              <w:spacing w:after="0"/>
              <w:ind w:left="135"/>
            </w:pPr>
            <w:r w:rsidRPr="004D31AA">
              <w:rPr>
                <w:rFonts w:ascii="Times New Roman" w:hAnsi="Times New Roman"/>
                <w:color w:val="000000"/>
                <w:sz w:val="24"/>
                <w:lang w:val="ru-RU"/>
              </w:rPr>
              <w:t xml:space="preserve">Правила выполнения спортивных нормативов 5-6 ступени. </w:t>
            </w:r>
            <w:r>
              <w:rPr>
                <w:rFonts w:ascii="Times New Roman" w:hAnsi="Times New Roman"/>
                <w:color w:val="000000"/>
                <w:sz w:val="24"/>
              </w:rPr>
              <w:t>Правила ТБ</w:t>
            </w:r>
          </w:p>
        </w:tc>
        <w:tc>
          <w:tcPr>
            <w:tcW w:w="830"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67</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378" w:type="dxa"/>
            <w:tcMar>
              <w:top w:w="50" w:type="dxa"/>
              <w:left w:w="100" w:type="dxa"/>
            </w:tcMar>
            <w:vAlign w:val="center"/>
          </w:tcPr>
          <w:p w:rsidR="00966B2C" w:rsidRDefault="004D31AA">
            <w:pPr>
              <w:spacing w:after="0"/>
            </w:pPr>
            <w:r>
              <w:rPr>
                <w:rFonts w:ascii="Times New Roman" w:hAnsi="Times New Roman"/>
                <w:color w:val="000000"/>
                <w:sz w:val="24"/>
              </w:rPr>
              <w:t>68</w:t>
            </w:r>
          </w:p>
        </w:tc>
        <w:tc>
          <w:tcPr>
            <w:tcW w:w="3168" w:type="dxa"/>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830"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66B2C" w:rsidRDefault="00966B2C">
            <w:pPr>
              <w:spacing w:after="0"/>
              <w:ind w:left="135"/>
              <w:jc w:val="center"/>
            </w:pPr>
          </w:p>
        </w:tc>
        <w:tc>
          <w:tcPr>
            <w:tcW w:w="1628" w:type="dxa"/>
            <w:tcMar>
              <w:top w:w="50" w:type="dxa"/>
              <w:left w:w="100" w:type="dxa"/>
            </w:tcMar>
            <w:vAlign w:val="center"/>
          </w:tcPr>
          <w:p w:rsidR="00966B2C" w:rsidRDefault="00966B2C">
            <w:pPr>
              <w:spacing w:after="0"/>
              <w:ind w:left="135"/>
              <w:jc w:val="center"/>
            </w:pPr>
          </w:p>
        </w:tc>
        <w:tc>
          <w:tcPr>
            <w:tcW w:w="1155" w:type="dxa"/>
            <w:tcMar>
              <w:top w:w="50" w:type="dxa"/>
              <w:left w:w="100" w:type="dxa"/>
            </w:tcMar>
            <w:vAlign w:val="center"/>
          </w:tcPr>
          <w:p w:rsidR="00966B2C" w:rsidRDefault="00966B2C">
            <w:pPr>
              <w:spacing w:after="0"/>
              <w:ind w:left="135"/>
            </w:pPr>
          </w:p>
        </w:tc>
        <w:tc>
          <w:tcPr>
            <w:tcW w:w="1977" w:type="dxa"/>
            <w:tcMar>
              <w:top w:w="50" w:type="dxa"/>
              <w:left w:w="100" w:type="dxa"/>
            </w:tcMar>
            <w:vAlign w:val="center"/>
          </w:tcPr>
          <w:p w:rsidR="00966B2C" w:rsidRDefault="00966B2C">
            <w:pPr>
              <w:spacing w:after="0"/>
              <w:ind w:left="135"/>
            </w:pPr>
          </w:p>
        </w:tc>
      </w:tr>
      <w:tr w:rsidR="00966B2C">
        <w:trPr>
          <w:trHeight w:val="144"/>
          <w:tblCellSpacing w:w="20" w:type="nil"/>
        </w:trPr>
        <w:tc>
          <w:tcPr>
            <w:tcW w:w="0" w:type="auto"/>
            <w:gridSpan w:val="2"/>
            <w:tcMar>
              <w:top w:w="50" w:type="dxa"/>
              <w:left w:w="100" w:type="dxa"/>
            </w:tcMar>
            <w:vAlign w:val="center"/>
          </w:tcPr>
          <w:p w:rsidR="00966B2C" w:rsidRPr="004D31AA" w:rsidRDefault="004D31AA">
            <w:pPr>
              <w:spacing w:after="0"/>
              <w:ind w:left="135"/>
              <w:rPr>
                <w:lang w:val="ru-RU"/>
              </w:rPr>
            </w:pPr>
            <w:r w:rsidRPr="004D31AA">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966B2C" w:rsidRDefault="004D31AA">
            <w:pPr>
              <w:spacing w:after="0"/>
              <w:ind w:left="135"/>
              <w:jc w:val="center"/>
            </w:pPr>
            <w:r w:rsidRPr="004D31A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66B2C" w:rsidRDefault="004D31A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66B2C" w:rsidRDefault="00966B2C"/>
        </w:tc>
      </w:tr>
    </w:tbl>
    <w:p w:rsidR="00966B2C" w:rsidRDefault="00966B2C">
      <w:pPr>
        <w:sectPr w:rsidR="00966B2C">
          <w:pgSz w:w="16383" w:h="11906" w:orient="landscape"/>
          <w:pgMar w:top="1134" w:right="850" w:bottom="1134" w:left="1701" w:header="720" w:footer="720" w:gutter="0"/>
          <w:cols w:space="720"/>
        </w:sectPr>
      </w:pPr>
    </w:p>
    <w:p w:rsidR="00966B2C" w:rsidRDefault="00966B2C">
      <w:pPr>
        <w:sectPr w:rsidR="00966B2C">
          <w:pgSz w:w="16383" w:h="11906" w:orient="landscape"/>
          <w:pgMar w:top="1134" w:right="850" w:bottom="1134" w:left="1701" w:header="720" w:footer="720" w:gutter="0"/>
          <w:cols w:space="720"/>
        </w:sectPr>
      </w:pPr>
    </w:p>
    <w:p w:rsidR="00966B2C" w:rsidRDefault="004D31AA">
      <w:pPr>
        <w:spacing w:after="0"/>
        <w:ind w:left="120"/>
      </w:pPr>
      <w:bookmarkStart w:id="20" w:name="block-55029620"/>
      <w:bookmarkEnd w:id="19"/>
      <w:r>
        <w:rPr>
          <w:rFonts w:ascii="Times New Roman" w:hAnsi="Times New Roman"/>
          <w:b/>
          <w:color w:val="000000"/>
          <w:sz w:val="28"/>
        </w:rPr>
        <w:lastRenderedPageBreak/>
        <w:t>УЧЕБНО-МЕТОДИЧЕСКОЕ ОБЕСПЕЧЕНИЕ ОБРАЗОВАТЕЛЬНОГО ПРОЦЕССА</w:t>
      </w:r>
    </w:p>
    <w:p w:rsidR="00966B2C" w:rsidRDefault="004D31AA">
      <w:pPr>
        <w:spacing w:after="0" w:line="480" w:lineRule="auto"/>
        <w:ind w:left="120"/>
      </w:pPr>
      <w:r>
        <w:rPr>
          <w:rFonts w:ascii="Times New Roman" w:hAnsi="Times New Roman"/>
          <w:b/>
          <w:color w:val="000000"/>
          <w:sz w:val="28"/>
        </w:rPr>
        <w:t>ОБЯЗАТЕЛЬНЫЕ УЧЕБНЫЕ МАТЕРИАЛЫ ДЛЯ УЧЕНИКА</w:t>
      </w:r>
    </w:p>
    <w:p w:rsidR="00966B2C" w:rsidRDefault="00966B2C">
      <w:pPr>
        <w:spacing w:after="0" w:line="480" w:lineRule="auto"/>
        <w:ind w:left="120"/>
      </w:pPr>
    </w:p>
    <w:p w:rsidR="00966B2C" w:rsidRDefault="00966B2C">
      <w:pPr>
        <w:spacing w:after="0" w:line="480" w:lineRule="auto"/>
        <w:ind w:left="120"/>
      </w:pPr>
    </w:p>
    <w:p w:rsidR="00966B2C" w:rsidRDefault="00966B2C">
      <w:pPr>
        <w:spacing w:after="0"/>
        <w:ind w:left="120"/>
      </w:pPr>
    </w:p>
    <w:p w:rsidR="00966B2C" w:rsidRDefault="004D31AA">
      <w:pPr>
        <w:spacing w:after="0" w:line="480" w:lineRule="auto"/>
        <w:ind w:left="120"/>
      </w:pPr>
      <w:r>
        <w:rPr>
          <w:rFonts w:ascii="Times New Roman" w:hAnsi="Times New Roman"/>
          <w:b/>
          <w:color w:val="000000"/>
          <w:sz w:val="28"/>
        </w:rPr>
        <w:t>МЕТОДИЧЕСКИЕ МАТЕРИАЛЫ ДЛЯ УЧИТЕЛЯ</w:t>
      </w:r>
    </w:p>
    <w:p w:rsidR="00966B2C" w:rsidRDefault="00966B2C">
      <w:pPr>
        <w:spacing w:after="0" w:line="480" w:lineRule="auto"/>
        <w:ind w:left="120"/>
      </w:pPr>
    </w:p>
    <w:p w:rsidR="00966B2C" w:rsidRDefault="00966B2C">
      <w:pPr>
        <w:spacing w:after="0"/>
        <w:ind w:left="120"/>
      </w:pPr>
    </w:p>
    <w:p w:rsidR="00966B2C" w:rsidRPr="004D31AA" w:rsidRDefault="004D31AA">
      <w:pPr>
        <w:spacing w:after="0" w:line="480" w:lineRule="auto"/>
        <w:ind w:left="120"/>
        <w:rPr>
          <w:lang w:val="ru-RU"/>
        </w:rPr>
      </w:pPr>
      <w:r w:rsidRPr="004D31AA">
        <w:rPr>
          <w:rFonts w:ascii="Times New Roman" w:hAnsi="Times New Roman"/>
          <w:b/>
          <w:color w:val="000000"/>
          <w:sz w:val="28"/>
          <w:lang w:val="ru-RU"/>
        </w:rPr>
        <w:t>ЦИФРОВЫЕ ОБРАЗОВАТЕЛЬНЫЕ РЕСУРСЫ И РЕСУРСЫ СЕТИ ИНТЕРНЕТ</w:t>
      </w:r>
    </w:p>
    <w:p w:rsidR="00966B2C" w:rsidRPr="004D31AA" w:rsidRDefault="00966B2C">
      <w:pPr>
        <w:spacing w:after="0" w:line="480" w:lineRule="auto"/>
        <w:ind w:left="120"/>
        <w:rPr>
          <w:lang w:val="ru-RU"/>
        </w:rPr>
      </w:pPr>
    </w:p>
    <w:p w:rsidR="00966B2C" w:rsidRPr="004D31AA" w:rsidRDefault="00966B2C">
      <w:pPr>
        <w:rPr>
          <w:lang w:val="ru-RU"/>
        </w:rPr>
        <w:sectPr w:rsidR="00966B2C" w:rsidRPr="004D31AA">
          <w:pgSz w:w="11906" w:h="16383"/>
          <w:pgMar w:top="1134" w:right="850" w:bottom="1134" w:left="1701" w:header="720" w:footer="720" w:gutter="0"/>
          <w:cols w:space="720"/>
        </w:sectPr>
      </w:pPr>
    </w:p>
    <w:bookmarkEnd w:id="20"/>
    <w:p w:rsidR="004D31AA" w:rsidRPr="004D31AA" w:rsidRDefault="004D31AA">
      <w:pPr>
        <w:rPr>
          <w:lang w:val="ru-RU"/>
        </w:rPr>
      </w:pPr>
    </w:p>
    <w:sectPr w:rsidR="004D31AA" w:rsidRPr="004D31AA" w:rsidSect="00966B2C">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grammar="clean"/>
  <w:defaultTabStop w:val="708"/>
  <w:characterSpacingControl w:val="doNotCompress"/>
  <w:compat/>
  <w:rsids>
    <w:rsidRoot w:val="00966B2C"/>
    <w:rsid w:val="003C59B5"/>
    <w:rsid w:val="004D31AA"/>
    <w:rsid w:val="00966B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66B2C"/>
    <w:rPr>
      <w:color w:val="0000FF" w:themeColor="hyperlink"/>
      <w:u w:val="single"/>
    </w:rPr>
  </w:style>
  <w:style w:type="table" w:styleId="ac">
    <w:name w:val="Table Grid"/>
    <w:basedOn w:val="a1"/>
    <w:uiPriority w:val="59"/>
    <w:rsid w:val="00966B2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6524C1-C088-44D3-8DF9-498A30EB1F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13384</Words>
  <Characters>76290</Characters>
  <Application>Microsoft Office Word</Application>
  <DocSecurity>0</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Паша</cp:lastModifiedBy>
  <cp:revision>3</cp:revision>
  <dcterms:created xsi:type="dcterms:W3CDTF">2025-08-19T19:48:00Z</dcterms:created>
  <dcterms:modified xsi:type="dcterms:W3CDTF">2025-08-19T20:22:00Z</dcterms:modified>
</cp:coreProperties>
</file>